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FC4DF" w14:textId="5E2F4F8A" w:rsidR="002503B2" w:rsidRDefault="002503B2" w:rsidP="002503B2">
      <w:pPr>
        <w:pBdr>
          <w:top w:val="nil"/>
          <w:left w:val="nil"/>
          <w:bottom w:val="nil"/>
          <w:right w:val="nil"/>
          <w:between w:val="nil"/>
        </w:pBdr>
        <w:rPr>
          <w:rFonts w:ascii="Times New Roman" w:eastAsia="Times New Roman" w:hAnsi="Times New Roman" w:cs="Times New Roman"/>
          <w:b/>
          <w:color w:val="000000"/>
          <w:sz w:val="24"/>
          <w:szCs w:val="24"/>
        </w:rPr>
      </w:pPr>
    </w:p>
    <w:p w14:paraId="27706F43" w14:textId="77777777" w:rsidR="002503B2" w:rsidRDefault="002503B2" w:rsidP="002503B2">
      <w:pPr>
        <w:pBdr>
          <w:top w:val="nil"/>
          <w:left w:val="nil"/>
          <w:bottom w:val="nil"/>
          <w:right w:val="nil"/>
          <w:between w:val="nil"/>
        </w:pBdr>
        <w:jc w:val="center"/>
        <w:rPr>
          <w:rFonts w:ascii="Times New Roman" w:eastAsia="Times New Roman" w:hAnsi="Times New Roman" w:cs="Times New Roman"/>
          <w:b/>
          <w:color w:val="D2AB30"/>
          <w:sz w:val="24"/>
          <w:szCs w:val="24"/>
        </w:rPr>
      </w:pPr>
    </w:p>
    <w:p w14:paraId="1F69256C" w14:textId="77777777" w:rsidR="002503B2" w:rsidRDefault="002503B2" w:rsidP="002503B2">
      <w:pPr>
        <w:pBdr>
          <w:top w:val="nil"/>
          <w:left w:val="nil"/>
          <w:bottom w:val="nil"/>
          <w:right w:val="nil"/>
          <w:between w:val="nil"/>
        </w:pBdr>
        <w:jc w:val="center"/>
        <w:rPr>
          <w:rFonts w:ascii="Times New Roman" w:eastAsia="Times New Roman" w:hAnsi="Times New Roman" w:cs="Times New Roman"/>
          <w:b/>
          <w:color w:val="D2AB30"/>
          <w:sz w:val="36"/>
          <w:szCs w:val="36"/>
        </w:rPr>
      </w:pPr>
      <w:r w:rsidRPr="0083791B">
        <w:rPr>
          <w:rFonts w:ascii="Times New Roman" w:eastAsia="Times New Roman" w:hAnsi="Times New Roman" w:cs="Times New Roman"/>
          <w:b/>
          <w:color w:val="D2AB30"/>
          <w:sz w:val="36"/>
          <w:szCs w:val="36"/>
        </w:rPr>
        <w:t>CARTELLA STAMPA</w:t>
      </w:r>
    </w:p>
    <w:p w14:paraId="1FCD7009" w14:textId="77777777" w:rsidR="002503B2" w:rsidRPr="0083791B" w:rsidRDefault="002503B2" w:rsidP="002503B2">
      <w:pPr>
        <w:pBdr>
          <w:top w:val="nil"/>
          <w:left w:val="nil"/>
          <w:bottom w:val="nil"/>
          <w:right w:val="nil"/>
          <w:between w:val="nil"/>
        </w:pBdr>
        <w:jc w:val="center"/>
        <w:rPr>
          <w:rFonts w:ascii="Times New Roman" w:eastAsia="Times New Roman" w:hAnsi="Times New Roman" w:cs="Times New Roman"/>
          <w:b/>
          <w:color w:val="D2AB30"/>
          <w:sz w:val="36"/>
          <w:szCs w:val="36"/>
        </w:rPr>
      </w:pPr>
      <w:r>
        <w:rPr>
          <w:rFonts w:ascii="Times New Roman" w:eastAsia="Times New Roman" w:hAnsi="Times New Roman" w:cs="Times New Roman"/>
          <w:b/>
          <w:noProof/>
          <w:color w:val="D2AB30"/>
          <w:sz w:val="36"/>
          <w:szCs w:val="36"/>
        </w:rPr>
        <mc:AlternateContent>
          <mc:Choice Requires="wps">
            <w:drawing>
              <wp:anchor distT="0" distB="0" distL="114300" distR="114300" simplePos="0" relativeHeight="251659264" behindDoc="0" locked="0" layoutInCell="1" allowOverlap="1" wp14:anchorId="036111C2" wp14:editId="3DF2F726">
                <wp:simplePos x="0" y="0"/>
                <wp:positionH relativeFrom="column">
                  <wp:posOffset>41910</wp:posOffset>
                </wp:positionH>
                <wp:positionV relativeFrom="paragraph">
                  <wp:posOffset>181610</wp:posOffset>
                </wp:positionV>
                <wp:extent cx="6019800" cy="0"/>
                <wp:effectExtent l="0" t="0" r="12700" b="12700"/>
                <wp:wrapNone/>
                <wp:docPr id="2" name="Connettore 1 2"/>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4.3pt" to="477.3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" strokecolor="black [3040]"/>
            </w:pict>
          </mc:Fallback>
        </mc:AlternateContent>
      </w:r>
    </w:p>
    <w:p w14:paraId="274FCDE8" w14:textId="14D5BCCB" w:rsidR="002503B2" w:rsidRDefault="002503B2" w:rsidP="002503B2">
      <w:pPr>
        <w:pBdr>
          <w:top w:val="nil"/>
          <w:left w:val="nil"/>
          <w:bottom w:val="nil"/>
          <w:right w:val="nil"/>
          <w:between w:val="nil"/>
        </w:pBdr>
        <w:jc w:val="center"/>
        <w:rPr>
          <w:rFonts w:ascii="Times New Roman" w:eastAsia="Times New Roman" w:hAnsi="Times New Roman" w:cs="Times New Roman"/>
          <w:b/>
          <w:color w:val="000000"/>
          <w:sz w:val="24"/>
          <w:szCs w:val="24"/>
        </w:rPr>
      </w:pPr>
    </w:p>
    <w:p w14:paraId="3B9AFF72" w14:textId="77777777" w:rsidR="002503B2" w:rsidRDefault="002503B2" w:rsidP="002503B2">
      <w:pPr>
        <w:pBdr>
          <w:top w:val="nil"/>
          <w:left w:val="nil"/>
          <w:bottom w:val="nil"/>
          <w:right w:val="nil"/>
          <w:between w:val="nil"/>
        </w:pBdr>
        <w:jc w:val="center"/>
        <w:rPr>
          <w:rFonts w:ascii="Times New Roman" w:eastAsia="Times New Roman" w:hAnsi="Times New Roman" w:cs="Times New Roman"/>
          <w:b/>
          <w:color w:val="000000"/>
          <w:sz w:val="24"/>
          <w:szCs w:val="24"/>
        </w:rPr>
      </w:pPr>
    </w:p>
    <w:p w14:paraId="44467ACD" w14:textId="77777777" w:rsidR="002503B2" w:rsidRDefault="002503B2" w:rsidP="002503B2">
      <w:pPr>
        <w:pBdr>
          <w:top w:val="nil"/>
          <w:left w:val="nil"/>
          <w:bottom w:val="nil"/>
          <w:right w:val="nil"/>
          <w:between w:val="nil"/>
        </w:pBdr>
        <w:jc w:val="center"/>
        <w:rPr>
          <w:rFonts w:ascii="Times New Roman" w:eastAsia="Times New Roman" w:hAnsi="Times New Roman" w:cs="Times New Roman"/>
          <w:b/>
          <w:color w:val="000000"/>
          <w:sz w:val="24"/>
          <w:szCs w:val="24"/>
        </w:rPr>
      </w:pPr>
    </w:p>
    <w:p w14:paraId="5EE1E1C3" w14:textId="77777777" w:rsidR="002503B2" w:rsidRDefault="002503B2" w:rsidP="002503B2">
      <w:pPr>
        <w:pBdr>
          <w:top w:val="nil"/>
          <w:left w:val="nil"/>
          <w:bottom w:val="nil"/>
          <w:right w:val="nil"/>
          <w:between w:val="nil"/>
        </w:pBdr>
        <w:jc w:val="center"/>
        <w:rPr>
          <w:rFonts w:ascii="Times New Roman" w:eastAsia="Times New Roman" w:hAnsi="Times New Roman" w:cs="Times New Roman"/>
          <w:b/>
          <w:color w:val="D2AB30"/>
          <w:sz w:val="32"/>
          <w:szCs w:val="32"/>
        </w:rPr>
      </w:pPr>
      <w:r w:rsidRPr="00AE635F">
        <w:rPr>
          <w:rFonts w:ascii="Times New Roman" w:eastAsia="Times New Roman" w:hAnsi="Times New Roman" w:cs="Times New Roman"/>
          <w:b/>
          <w:color w:val="D2AB30"/>
          <w:sz w:val="32"/>
          <w:szCs w:val="32"/>
        </w:rPr>
        <w:t>San Francesco del Prato</w:t>
      </w:r>
    </w:p>
    <w:p w14:paraId="1A9EE722" w14:textId="77777777" w:rsidR="002503B2" w:rsidRPr="00AE635F" w:rsidRDefault="002503B2" w:rsidP="002503B2">
      <w:pPr>
        <w:pBdr>
          <w:top w:val="nil"/>
          <w:left w:val="nil"/>
          <w:bottom w:val="nil"/>
          <w:right w:val="nil"/>
          <w:between w:val="nil"/>
        </w:pBdr>
        <w:jc w:val="center"/>
        <w:rPr>
          <w:rFonts w:ascii="Times New Roman" w:eastAsia="Times New Roman" w:hAnsi="Times New Roman" w:cs="Times New Roman"/>
          <w:color w:val="D2AB30"/>
          <w:sz w:val="32"/>
          <w:szCs w:val="32"/>
        </w:rPr>
      </w:pPr>
    </w:p>
    <w:p w14:paraId="5D15CF67"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sz w:val="22"/>
          <w:szCs w:val="22"/>
        </w:rPr>
      </w:pPr>
      <w:r w:rsidRPr="00C52BB1">
        <w:rPr>
          <w:rFonts w:ascii="Times New Roman" w:eastAsia="Times New Roman" w:hAnsi="Times New Roman" w:cs="Times New Roman"/>
          <w:sz w:val="22"/>
          <w:szCs w:val="22"/>
        </w:rPr>
        <w:t>N</w:t>
      </w:r>
      <w:r w:rsidRPr="00C52BB1">
        <w:rPr>
          <w:rFonts w:ascii="Times New Roman" w:eastAsia="Times New Roman" w:hAnsi="Times New Roman" w:cs="Times New Roman"/>
          <w:color w:val="000000"/>
          <w:sz w:val="22"/>
          <w:szCs w:val="22"/>
        </w:rPr>
        <w:t>e</w:t>
      </w:r>
      <w:r w:rsidRPr="00C52BB1">
        <w:rPr>
          <w:rFonts w:ascii="Times New Roman" w:eastAsia="Times New Roman" w:hAnsi="Times New Roman" w:cs="Times New Roman"/>
          <w:sz w:val="22"/>
          <w:szCs w:val="22"/>
        </w:rPr>
        <w:t xml:space="preserve">lla seconda decade </w:t>
      </w:r>
      <w:r w:rsidRPr="00C52BB1">
        <w:rPr>
          <w:rFonts w:ascii="Times New Roman" w:eastAsia="Times New Roman" w:hAnsi="Times New Roman" w:cs="Times New Roman"/>
          <w:color w:val="000000"/>
          <w:sz w:val="22"/>
          <w:szCs w:val="22"/>
        </w:rPr>
        <w:t xml:space="preserve">del 1200 </w:t>
      </w:r>
      <w:r w:rsidRPr="00C52BB1">
        <w:rPr>
          <w:rFonts w:ascii="Times New Roman" w:eastAsia="Times New Roman" w:hAnsi="Times New Roman" w:cs="Times New Roman"/>
          <w:sz w:val="22"/>
          <w:szCs w:val="22"/>
        </w:rPr>
        <w:t xml:space="preserve">giunsero a Parma </w:t>
      </w:r>
      <w:r w:rsidRPr="00C52BB1">
        <w:rPr>
          <w:rFonts w:ascii="Times New Roman" w:eastAsia="Times New Roman" w:hAnsi="Times New Roman" w:cs="Times New Roman"/>
          <w:color w:val="000000"/>
          <w:sz w:val="22"/>
          <w:szCs w:val="22"/>
        </w:rPr>
        <w:t>“uomini penitenti oriundi di Assisi”</w:t>
      </w:r>
      <w:r w:rsidRPr="00C52BB1">
        <w:rPr>
          <w:rFonts w:ascii="Times New Roman" w:eastAsia="Times New Roman" w:hAnsi="Times New Roman" w:cs="Times New Roman"/>
          <w:sz w:val="22"/>
          <w:szCs w:val="22"/>
        </w:rPr>
        <w:t>:</w:t>
      </w:r>
      <w:r w:rsidRPr="00C52BB1">
        <w:rPr>
          <w:rFonts w:ascii="Times New Roman" w:eastAsia="Times New Roman" w:hAnsi="Times New Roman" w:cs="Times New Roman"/>
          <w:color w:val="000000"/>
          <w:sz w:val="22"/>
          <w:szCs w:val="22"/>
        </w:rPr>
        <w:t xml:space="preserve"> erano i </w:t>
      </w:r>
      <w:r w:rsidRPr="00C52BB1">
        <w:rPr>
          <w:rFonts w:ascii="Times New Roman" w:eastAsia="Times New Roman" w:hAnsi="Times New Roman" w:cs="Times New Roman"/>
          <w:sz w:val="22"/>
          <w:szCs w:val="22"/>
        </w:rPr>
        <w:t>F</w:t>
      </w:r>
      <w:r w:rsidRPr="00C52BB1">
        <w:rPr>
          <w:rFonts w:ascii="Times New Roman" w:eastAsia="Times New Roman" w:hAnsi="Times New Roman" w:cs="Times New Roman"/>
          <w:color w:val="000000"/>
          <w:sz w:val="22"/>
          <w:szCs w:val="22"/>
        </w:rPr>
        <w:t xml:space="preserve">rati di </w:t>
      </w:r>
      <w:r>
        <w:rPr>
          <w:rFonts w:ascii="Times New Roman" w:eastAsia="Times New Roman" w:hAnsi="Times New Roman" w:cs="Times New Roman"/>
          <w:sz w:val="22"/>
          <w:szCs w:val="22"/>
        </w:rPr>
        <w:t>S</w:t>
      </w:r>
      <w:r w:rsidRPr="00C52BB1">
        <w:rPr>
          <w:rFonts w:ascii="Times New Roman" w:eastAsia="Times New Roman" w:hAnsi="Times New Roman" w:cs="Times New Roman"/>
          <w:color w:val="000000"/>
          <w:sz w:val="22"/>
          <w:szCs w:val="22"/>
        </w:rPr>
        <w:t xml:space="preserve">an Francesco, successivamente chiamati Francescani. </w:t>
      </w:r>
      <w:r>
        <w:rPr>
          <w:rFonts w:ascii="Times New Roman" w:eastAsia="Times New Roman" w:hAnsi="Times New Roman" w:cs="Times New Roman"/>
          <w:color w:val="000000"/>
          <w:sz w:val="22"/>
          <w:szCs w:val="22"/>
        </w:rPr>
        <w:t xml:space="preserve">Una volta insediati in città, venne a loro concessa una vasta area adibita inizialmente a prato </w:t>
      </w:r>
      <w:r w:rsidRPr="00C52BB1">
        <w:rPr>
          <w:rFonts w:ascii="Times New Roman" w:eastAsia="Times New Roman" w:hAnsi="Times New Roman" w:cs="Times New Roman"/>
          <w:color w:val="000000"/>
          <w:sz w:val="22"/>
          <w:szCs w:val="22"/>
        </w:rPr>
        <w:t xml:space="preserve">(da cui poi San Francesco del Prato), </w:t>
      </w:r>
      <w:r>
        <w:rPr>
          <w:rFonts w:ascii="Times New Roman" w:eastAsia="Times New Roman" w:hAnsi="Times New Roman" w:cs="Times New Roman"/>
          <w:color w:val="000000"/>
          <w:sz w:val="22"/>
          <w:szCs w:val="22"/>
        </w:rPr>
        <w:t xml:space="preserve">probabilmente localizzata nei pressi di una </w:t>
      </w:r>
      <w:r w:rsidRPr="00C52BB1">
        <w:rPr>
          <w:rFonts w:ascii="Times New Roman" w:eastAsia="Times New Roman" w:hAnsi="Times New Roman" w:cs="Times New Roman"/>
          <w:color w:val="000000"/>
          <w:sz w:val="22"/>
          <w:szCs w:val="22"/>
        </w:rPr>
        <w:t xml:space="preserve">chiesetta dedicata a Santa Maria. </w:t>
      </w:r>
      <w:r>
        <w:rPr>
          <w:rFonts w:ascii="Times New Roman" w:eastAsia="Times New Roman" w:hAnsi="Times New Roman" w:cs="Times New Roman"/>
          <w:color w:val="000000"/>
          <w:sz w:val="22"/>
          <w:szCs w:val="22"/>
        </w:rPr>
        <w:t xml:space="preserve">Così, attorno all’anno 1240, </w:t>
      </w:r>
      <w:r w:rsidRPr="00C52BB1">
        <w:rPr>
          <w:rFonts w:ascii="Times New Roman" w:eastAsia="Times New Roman" w:hAnsi="Times New Roman" w:cs="Times New Roman"/>
          <w:color w:val="000000"/>
          <w:sz w:val="22"/>
          <w:szCs w:val="22"/>
        </w:rPr>
        <w:t>iniziò la costruzione dell’attuale chiesa che, lunga 7</w:t>
      </w:r>
      <w:r>
        <w:rPr>
          <w:rFonts w:ascii="Times New Roman" w:eastAsia="Times New Roman" w:hAnsi="Times New Roman" w:cs="Times New Roman"/>
          <w:color w:val="000000"/>
          <w:sz w:val="22"/>
          <w:szCs w:val="22"/>
        </w:rPr>
        <w:t>3</w:t>
      </w:r>
      <w:r w:rsidRPr="00C52BB1">
        <w:rPr>
          <w:rFonts w:ascii="Times New Roman" w:eastAsia="Times New Roman" w:hAnsi="Times New Roman" w:cs="Times New Roman"/>
          <w:color w:val="000000"/>
          <w:sz w:val="22"/>
          <w:szCs w:val="22"/>
        </w:rPr>
        <w:t xml:space="preserve"> metri, è di dimensioni superiori della Basilica Cattedrale</w:t>
      </w:r>
      <w:r>
        <w:rPr>
          <w:rFonts w:ascii="Times New Roman" w:eastAsia="Times New Roman" w:hAnsi="Times New Roman" w:cs="Times New Roman"/>
          <w:color w:val="000000"/>
          <w:sz w:val="22"/>
          <w:szCs w:val="22"/>
        </w:rPr>
        <w:t xml:space="preserve"> di Parma</w:t>
      </w:r>
      <w:r w:rsidRPr="00C52BB1">
        <w:rPr>
          <w:rFonts w:ascii="Times New Roman" w:eastAsia="Times New Roman" w:hAnsi="Times New Roman" w:cs="Times New Roman"/>
          <w:color w:val="000000"/>
          <w:sz w:val="22"/>
          <w:szCs w:val="22"/>
        </w:rPr>
        <w:t>. Nel 1521 fu eretto il campanile e a fianco la Cap</w:t>
      </w:r>
      <w:r w:rsidRPr="00C52BB1">
        <w:rPr>
          <w:rFonts w:ascii="Times New Roman" w:eastAsia="Times New Roman" w:hAnsi="Times New Roman" w:cs="Times New Roman"/>
          <w:sz w:val="22"/>
          <w:szCs w:val="22"/>
        </w:rPr>
        <w:t>p</w:t>
      </w:r>
      <w:r w:rsidRPr="00C52BB1">
        <w:rPr>
          <w:rFonts w:ascii="Times New Roman" w:eastAsia="Times New Roman" w:hAnsi="Times New Roman" w:cs="Times New Roman"/>
          <w:color w:val="000000"/>
          <w:sz w:val="22"/>
          <w:szCs w:val="22"/>
        </w:rPr>
        <w:t>ella dell’Immacolata Concezione</w:t>
      </w:r>
      <w:r w:rsidRPr="00C52BB1">
        <w:rPr>
          <w:rFonts w:ascii="Times New Roman" w:eastAsia="Times New Roman" w:hAnsi="Times New Roman" w:cs="Times New Roman"/>
          <w:sz w:val="22"/>
          <w:szCs w:val="22"/>
        </w:rPr>
        <w:t xml:space="preserve"> fu ampliata nell’attuale Oratorio rinascimentale.</w:t>
      </w:r>
    </w:p>
    <w:p w14:paraId="28C28A45"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sz w:val="22"/>
          <w:szCs w:val="22"/>
        </w:rPr>
      </w:pPr>
    </w:p>
    <w:p w14:paraId="4A3F4977" w14:textId="77777777" w:rsidR="002503B2" w:rsidRPr="00256307" w:rsidRDefault="002503B2" w:rsidP="002503B2">
      <w:pPr>
        <w:pBdr>
          <w:top w:val="nil"/>
          <w:left w:val="nil"/>
          <w:bottom w:val="nil"/>
          <w:right w:val="nil"/>
          <w:between w:val="nil"/>
        </w:pBdr>
        <w:jc w:val="both"/>
        <w:rPr>
          <w:rFonts w:ascii="Times New Roman" w:eastAsia="Times New Roman" w:hAnsi="Times New Roman" w:cs="Times New Roman"/>
          <w:sz w:val="22"/>
          <w:szCs w:val="22"/>
        </w:rPr>
      </w:pPr>
      <w:r w:rsidRPr="00256307">
        <w:rPr>
          <w:rFonts w:ascii="Times New Roman" w:eastAsia="Times New Roman" w:hAnsi="Times New Roman" w:cs="Times New Roman"/>
          <w:sz w:val="22"/>
          <w:szCs w:val="22"/>
        </w:rPr>
        <w:t xml:space="preserve">Lo studio delle chiese dei frati francescani è sinonimo di studio dell’architettura gotica in Italia. Le grandi costruzioni come San Francesco del Prato sorgono assieme al crescere tumultuoso dei frati (si parla di 40.000 a metà del Duecento). Fedeli all’ideale della semplicità e della povertà, le chiese, pur maestose, non hanno abbellimenti. </w:t>
      </w:r>
    </w:p>
    <w:p w14:paraId="78F2303F" w14:textId="77777777" w:rsidR="002503B2" w:rsidRDefault="002503B2" w:rsidP="002503B2">
      <w:pPr>
        <w:pBdr>
          <w:top w:val="nil"/>
          <w:left w:val="nil"/>
          <w:bottom w:val="nil"/>
          <w:right w:val="nil"/>
          <w:between w:val="nil"/>
        </w:pBdr>
        <w:jc w:val="both"/>
        <w:rPr>
          <w:rFonts w:ascii="Times New Roman" w:eastAsia="Times New Roman" w:hAnsi="Times New Roman" w:cs="Times New Roman"/>
          <w:i/>
          <w:sz w:val="22"/>
          <w:szCs w:val="22"/>
        </w:rPr>
      </w:pPr>
    </w:p>
    <w:p w14:paraId="7E31CECE" w14:textId="77777777" w:rsidR="002503B2" w:rsidRDefault="002503B2" w:rsidP="002503B2">
      <w:pPr>
        <w:pBdr>
          <w:top w:val="nil"/>
          <w:left w:val="nil"/>
          <w:bottom w:val="nil"/>
          <w:right w:val="nil"/>
          <w:between w:val="nil"/>
        </w:pBdr>
        <w:jc w:val="both"/>
        <w:rPr>
          <w:rFonts w:ascii="Times New Roman" w:eastAsia="Times New Roman" w:hAnsi="Times New Roman" w:cs="Times New Roman"/>
          <w:i/>
          <w:sz w:val="22"/>
          <w:szCs w:val="22"/>
        </w:rPr>
      </w:pPr>
    </w:p>
    <w:p w14:paraId="57D7A0A8" w14:textId="77777777" w:rsidR="002503B2" w:rsidRPr="00AE635F" w:rsidRDefault="002503B2" w:rsidP="002503B2">
      <w:pPr>
        <w:pBdr>
          <w:top w:val="nil"/>
          <w:left w:val="nil"/>
          <w:bottom w:val="nil"/>
          <w:right w:val="nil"/>
          <w:between w:val="nil"/>
        </w:pBdr>
        <w:jc w:val="center"/>
        <w:rPr>
          <w:rFonts w:ascii="Times New Roman" w:eastAsia="Times New Roman" w:hAnsi="Times New Roman" w:cs="Times New Roman"/>
          <w:b/>
          <w:color w:val="D2AB30"/>
          <w:sz w:val="24"/>
          <w:szCs w:val="24"/>
        </w:rPr>
      </w:pPr>
      <w:r w:rsidRPr="00AE635F">
        <w:rPr>
          <w:rFonts w:ascii="Times New Roman" w:eastAsia="Times New Roman" w:hAnsi="Times New Roman" w:cs="Times New Roman"/>
          <w:b/>
          <w:color w:val="D2AB30"/>
          <w:sz w:val="24"/>
          <w:szCs w:val="24"/>
        </w:rPr>
        <w:t xml:space="preserve">Edificata con criteri di semplicità e povertà: lo Statuto di San </w:t>
      </w:r>
      <w:proofErr w:type="spellStart"/>
      <w:r w:rsidRPr="00AE635F">
        <w:rPr>
          <w:rFonts w:ascii="Times New Roman" w:eastAsia="Times New Roman" w:hAnsi="Times New Roman" w:cs="Times New Roman"/>
          <w:b/>
          <w:color w:val="D2AB30"/>
          <w:sz w:val="24"/>
          <w:szCs w:val="24"/>
        </w:rPr>
        <w:t>Bonaventura</w:t>
      </w:r>
      <w:proofErr w:type="spellEnd"/>
    </w:p>
    <w:p w14:paraId="063B358F" w14:textId="77777777" w:rsidR="002503B2" w:rsidRPr="00AE635F" w:rsidRDefault="002503B2" w:rsidP="002503B2">
      <w:pPr>
        <w:pBdr>
          <w:top w:val="nil"/>
          <w:left w:val="nil"/>
          <w:bottom w:val="nil"/>
          <w:right w:val="nil"/>
          <w:between w:val="nil"/>
        </w:pBdr>
        <w:jc w:val="both"/>
        <w:rPr>
          <w:rFonts w:ascii="Times New Roman" w:eastAsia="Times New Roman" w:hAnsi="Times New Roman" w:cs="Times New Roman"/>
          <w:b/>
          <w:sz w:val="24"/>
          <w:szCs w:val="24"/>
        </w:rPr>
      </w:pPr>
    </w:p>
    <w:p w14:paraId="28827156" w14:textId="77777777" w:rsidR="002503B2" w:rsidRPr="00256307" w:rsidRDefault="002503B2" w:rsidP="002503B2">
      <w:pPr>
        <w:pBdr>
          <w:top w:val="nil"/>
          <w:left w:val="nil"/>
          <w:bottom w:val="nil"/>
          <w:right w:val="nil"/>
          <w:between w:val="nil"/>
        </w:pBdr>
        <w:jc w:val="both"/>
        <w:rPr>
          <w:rFonts w:ascii="Times New Roman" w:eastAsia="Times New Roman" w:hAnsi="Times New Roman" w:cs="Times New Roman"/>
          <w:sz w:val="22"/>
          <w:szCs w:val="22"/>
        </w:rPr>
      </w:pPr>
      <w:r w:rsidRPr="00256307">
        <w:rPr>
          <w:rFonts w:ascii="Times New Roman" w:eastAsia="Times New Roman" w:hAnsi="Times New Roman" w:cs="Times New Roman"/>
          <w:sz w:val="22"/>
          <w:szCs w:val="22"/>
        </w:rPr>
        <w:t>Gli Statuti del Capitolo Generale di Narbonne (1260) dettat</w:t>
      </w:r>
      <w:r>
        <w:rPr>
          <w:rFonts w:ascii="Times New Roman" w:eastAsia="Times New Roman" w:hAnsi="Times New Roman" w:cs="Times New Roman"/>
          <w:sz w:val="22"/>
          <w:szCs w:val="22"/>
        </w:rPr>
        <w:t>i</w:t>
      </w:r>
      <w:r w:rsidRPr="00256307">
        <w:rPr>
          <w:rFonts w:ascii="Times New Roman" w:eastAsia="Times New Roman" w:hAnsi="Times New Roman" w:cs="Times New Roman"/>
          <w:sz w:val="22"/>
          <w:szCs w:val="22"/>
        </w:rPr>
        <w:t xml:space="preserve"> da San </w:t>
      </w:r>
      <w:proofErr w:type="spellStart"/>
      <w:r w:rsidRPr="00256307">
        <w:rPr>
          <w:rFonts w:ascii="Times New Roman" w:eastAsia="Times New Roman" w:hAnsi="Times New Roman" w:cs="Times New Roman"/>
          <w:sz w:val="22"/>
          <w:szCs w:val="22"/>
        </w:rPr>
        <w:t>Bonaventura</w:t>
      </w:r>
      <w:proofErr w:type="spellEnd"/>
      <w:r w:rsidRPr="00256307">
        <w:rPr>
          <w:rFonts w:ascii="Times New Roman" w:eastAsia="Times New Roman" w:hAnsi="Times New Roman" w:cs="Times New Roman"/>
          <w:sz w:val="22"/>
          <w:szCs w:val="22"/>
        </w:rPr>
        <w:t xml:space="preserve"> stabiliscono i criteri che devono guidare le costruzioni delle chiese: non devono esserci volte se non sull’altare maggiore, poiché una decorazione troppo ricca e abbondante contraddice al principio di povertà; non devono esserci pitture, decorazioni architettoniche, vetrate dipinte e colonne con capitelli scolpiti. Viene concessa solo una vetrata dietro l’altare maggiore con l’immagine del Crocifisso, della Vergine o di San Francesco. Nel caso in cui fossero già state dipinte tavole preziose, i visitatori provinciali avrebbero dovuto farle togliere. Le chiese non devono avere turiboli, crocifissi, calici preziosi; il calice francescano deve essere molto semplice e non superare il peso di 2,5 marchi. La copertura della navata deve essere a capriate a vista, in legno.</w:t>
      </w:r>
    </w:p>
    <w:p w14:paraId="2F42C789" w14:textId="77777777" w:rsidR="002503B2" w:rsidRPr="00256307" w:rsidRDefault="002503B2" w:rsidP="002503B2">
      <w:pPr>
        <w:pBdr>
          <w:top w:val="nil"/>
          <w:left w:val="nil"/>
          <w:bottom w:val="nil"/>
          <w:right w:val="nil"/>
          <w:between w:val="nil"/>
        </w:pBdr>
        <w:jc w:val="both"/>
        <w:rPr>
          <w:rFonts w:ascii="Times New Roman" w:eastAsia="Times New Roman" w:hAnsi="Times New Roman" w:cs="Times New Roman"/>
          <w:sz w:val="22"/>
          <w:szCs w:val="22"/>
        </w:rPr>
      </w:pPr>
      <w:r w:rsidRPr="00256307">
        <w:rPr>
          <w:rFonts w:ascii="Times New Roman" w:eastAsia="Times New Roman" w:hAnsi="Times New Roman" w:cs="Times New Roman"/>
          <w:sz w:val="22"/>
          <w:szCs w:val="22"/>
        </w:rPr>
        <w:t xml:space="preserve">San Francesco del Prato risponde ai canoni formalizzati da San </w:t>
      </w:r>
      <w:proofErr w:type="spellStart"/>
      <w:r w:rsidRPr="00256307">
        <w:rPr>
          <w:rFonts w:ascii="Times New Roman" w:eastAsia="Times New Roman" w:hAnsi="Times New Roman" w:cs="Times New Roman"/>
          <w:sz w:val="22"/>
          <w:szCs w:val="22"/>
        </w:rPr>
        <w:t>Bonaventura</w:t>
      </w:r>
      <w:proofErr w:type="spellEnd"/>
      <w:r w:rsidRPr="00256307">
        <w:rPr>
          <w:rFonts w:ascii="Times New Roman" w:eastAsia="Times New Roman" w:hAnsi="Times New Roman" w:cs="Times New Roman"/>
          <w:sz w:val="22"/>
          <w:szCs w:val="22"/>
        </w:rPr>
        <w:t>: una navata centrale e due navate laterali, separate a otto colonne cilindriche, reggono ampi archi acuti che si raccordano al tetto con un muro esile ed elegante. L’arco trionfale interrompe l’orditura lignea della copertura per dare luogo alla volta, scandita da colonne esili che conferiscono dignità alla parte più sacra: il presbiterio. La facciata è arricchita da un grande rosone rotondo. Un portale centrale e due laterali (uno tamponato) davano l’accesso dall’esterno.</w:t>
      </w:r>
    </w:p>
    <w:p w14:paraId="2FED9DB3" w14:textId="77777777" w:rsidR="002503B2" w:rsidRDefault="002503B2" w:rsidP="002503B2">
      <w:pPr>
        <w:pBdr>
          <w:top w:val="nil"/>
          <w:left w:val="nil"/>
          <w:bottom w:val="nil"/>
          <w:right w:val="nil"/>
          <w:between w:val="nil"/>
        </w:pBdr>
        <w:jc w:val="both"/>
        <w:rPr>
          <w:rFonts w:ascii="Times New Roman" w:eastAsia="Times New Roman" w:hAnsi="Times New Roman" w:cs="Times New Roman"/>
          <w:i/>
          <w:sz w:val="22"/>
          <w:szCs w:val="22"/>
        </w:rPr>
      </w:pPr>
    </w:p>
    <w:p w14:paraId="49C7A814" w14:textId="77777777" w:rsidR="002503B2" w:rsidRDefault="002503B2" w:rsidP="002503B2">
      <w:pPr>
        <w:pBdr>
          <w:top w:val="nil"/>
          <w:left w:val="nil"/>
          <w:bottom w:val="nil"/>
          <w:right w:val="nil"/>
          <w:between w:val="nil"/>
        </w:pBdr>
        <w:jc w:val="both"/>
        <w:rPr>
          <w:rFonts w:ascii="Times New Roman" w:eastAsia="Times New Roman" w:hAnsi="Times New Roman" w:cs="Times New Roman"/>
          <w:i/>
          <w:sz w:val="22"/>
          <w:szCs w:val="22"/>
        </w:rPr>
      </w:pPr>
    </w:p>
    <w:p w14:paraId="0B87EF1F" w14:textId="77777777" w:rsidR="002503B2" w:rsidRDefault="002503B2" w:rsidP="002503B2">
      <w:pPr>
        <w:pBdr>
          <w:top w:val="nil"/>
          <w:left w:val="nil"/>
          <w:bottom w:val="nil"/>
          <w:right w:val="nil"/>
          <w:between w:val="nil"/>
        </w:pBdr>
        <w:jc w:val="both"/>
        <w:rPr>
          <w:rFonts w:ascii="Times New Roman" w:eastAsia="Times New Roman" w:hAnsi="Times New Roman" w:cs="Times New Roman"/>
          <w:i/>
          <w:sz w:val="22"/>
          <w:szCs w:val="22"/>
        </w:rPr>
      </w:pPr>
    </w:p>
    <w:p w14:paraId="78ED224B" w14:textId="77777777" w:rsidR="002503B2" w:rsidRDefault="002503B2" w:rsidP="002503B2">
      <w:pPr>
        <w:pBdr>
          <w:top w:val="nil"/>
          <w:left w:val="nil"/>
          <w:bottom w:val="nil"/>
          <w:right w:val="nil"/>
          <w:between w:val="nil"/>
        </w:pBdr>
        <w:jc w:val="both"/>
        <w:rPr>
          <w:rFonts w:ascii="Times New Roman" w:eastAsia="Times New Roman" w:hAnsi="Times New Roman" w:cs="Times New Roman"/>
          <w:i/>
          <w:sz w:val="22"/>
          <w:szCs w:val="22"/>
        </w:rPr>
      </w:pPr>
    </w:p>
    <w:p w14:paraId="3C4993A1"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i/>
          <w:sz w:val="22"/>
          <w:szCs w:val="22"/>
        </w:rPr>
      </w:pPr>
    </w:p>
    <w:p w14:paraId="44F5D0B2" w14:textId="77777777" w:rsidR="00905B18" w:rsidRDefault="00905B18" w:rsidP="00905B18">
      <w:pPr>
        <w:pBdr>
          <w:top w:val="nil"/>
          <w:left w:val="nil"/>
          <w:bottom w:val="nil"/>
          <w:right w:val="nil"/>
          <w:between w:val="nil"/>
        </w:pBdr>
        <w:rPr>
          <w:rFonts w:ascii="Times New Roman" w:eastAsia="Times New Roman" w:hAnsi="Times New Roman" w:cs="Times New Roman"/>
          <w:b/>
          <w:color w:val="D2AB30"/>
          <w:sz w:val="24"/>
          <w:szCs w:val="24"/>
        </w:rPr>
      </w:pPr>
    </w:p>
    <w:p w14:paraId="4C0D1E06" w14:textId="77777777" w:rsidR="002503B2" w:rsidRPr="00AE635F" w:rsidRDefault="002503B2" w:rsidP="002503B2">
      <w:pPr>
        <w:pBdr>
          <w:top w:val="nil"/>
          <w:left w:val="nil"/>
          <w:bottom w:val="nil"/>
          <w:right w:val="nil"/>
          <w:between w:val="nil"/>
        </w:pBdr>
        <w:jc w:val="center"/>
        <w:rPr>
          <w:rFonts w:ascii="Times New Roman" w:eastAsia="Times New Roman" w:hAnsi="Times New Roman" w:cs="Times New Roman"/>
          <w:b/>
          <w:color w:val="D2AB30"/>
          <w:sz w:val="24"/>
          <w:szCs w:val="24"/>
        </w:rPr>
      </w:pPr>
      <w:r>
        <w:rPr>
          <w:rFonts w:ascii="Times New Roman" w:eastAsia="Times New Roman" w:hAnsi="Times New Roman" w:cs="Times New Roman"/>
          <w:b/>
          <w:color w:val="D2AB30"/>
          <w:sz w:val="24"/>
          <w:szCs w:val="24"/>
        </w:rPr>
        <w:t>I Francescani a Parma</w:t>
      </w:r>
    </w:p>
    <w:p w14:paraId="2E459B01" w14:textId="77777777" w:rsidR="002503B2" w:rsidRDefault="002503B2" w:rsidP="002503B2">
      <w:pPr>
        <w:pBdr>
          <w:top w:val="nil"/>
          <w:left w:val="nil"/>
          <w:bottom w:val="nil"/>
          <w:right w:val="nil"/>
          <w:between w:val="nil"/>
        </w:pBdr>
        <w:jc w:val="both"/>
        <w:rPr>
          <w:rFonts w:ascii="Times New Roman" w:eastAsia="Times New Roman" w:hAnsi="Times New Roman" w:cs="Times New Roman"/>
          <w:b/>
          <w:i/>
          <w:sz w:val="24"/>
          <w:szCs w:val="24"/>
        </w:rPr>
      </w:pPr>
    </w:p>
    <w:p w14:paraId="3F585280" w14:textId="77777777" w:rsidR="002503B2" w:rsidRPr="00256307" w:rsidRDefault="002503B2" w:rsidP="002503B2">
      <w:pPr>
        <w:pBdr>
          <w:top w:val="nil"/>
          <w:left w:val="nil"/>
          <w:bottom w:val="nil"/>
          <w:right w:val="nil"/>
          <w:between w:val="nil"/>
        </w:pBdr>
        <w:jc w:val="both"/>
        <w:rPr>
          <w:rFonts w:ascii="Times New Roman" w:eastAsia="Times New Roman" w:hAnsi="Times New Roman" w:cs="Times New Roman"/>
          <w:sz w:val="22"/>
          <w:szCs w:val="22"/>
        </w:rPr>
      </w:pPr>
      <w:r w:rsidRPr="00256307">
        <w:rPr>
          <w:rFonts w:ascii="Times New Roman" w:eastAsia="Times New Roman" w:hAnsi="Times New Roman" w:cs="Times New Roman"/>
          <w:sz w:val="22"/>
          <w:szCs w:val="22"/>
        </w:rPr>
        <w:t xml:space="preserve">I francescani vivevano con passione le vicende delle comunità cittadine. Era loro caratteristica la predicazione nelle piazze. Gregorio IX nel 1227 conferma il diritto dei frati mendicanti a predicare a ricevere le confessioni. Legata al convento e alla chiesa di San Francesco è la figura e l’azione di San Bernardino da Feltre, uno dei grandi predicatori del 1400. Alla fine del secolo, a Parma diffuse il culto eucaristico fondando la Confraternita del SS.mo sacramento che portò alla erezione nella Cattedrale della grande ancona dell’abside. Un altro tema della sua predicazione era la lotta all’usura. Si deve a lui la nascita del Monte di Pietà, dove in cambio di un bene che veniva depositato si riceveva una somma da spendere. </w:t>
      </w:r>
    </w:p>
    <w:p w14:paraId="3A61C9DF" w14:textId="77777777" w:rsidR="002503B2" w:rsidRPr="00256307" w:rsidRDefault="002503B2" w:rsidP="002503B2">
      <w:pPr>
        <w:pBdr>
          <w:top w:val="nil"/>
          <w:left w:val="nil"/>
          <w:bottom w:val="nil"/>
          <w:right w:val="nil"/>
          <w:between w:val="nil"/>
        </w:pBdr>
        <w:jc w:val="both"/>
        <w:rPr>
          <w:rFonts w:ascii="Times New Roman" w:eastAsia="Times New Roman" w:hAnsi="Times New Roman" w:cs="Times New Roman"/>
          <w:sz w:val="22"/>
          <w:szCs w:val="22"/>
        </w:rPr>
      </w:pPr>
      <w:r w:rsidRPr="00256307">
        <w:rPr>
          <w:rFonts w:ascii="Times New Roman" w:eastAsia="Times New Roman" w:hAnsi="Times New Roman" w:cs="Times New Roman"/>
          <w:sz w:val="22"/>
          <w:szCs w:val="22"/>
        </w:rPr>
        <w:t xml:space="preserve">Legato a San Francesco è pure una figura nota come Salimbene che visse alla </w:t>
      </w:r>
      <w:r>
        <w:rPr>
          <w:rFonts w:ascii="Times New Roman" w:eastAsia="Times New Roman" w:hAnsi="Times New Roman" w:cs="Times New Roman"/>
          <w:sz w:val="22"/>
          <w:szCs w:val="22"/>
        </w:rPr>
        <w:t>metà</w:t>
      </w:r>
      <w:r w:rsidRPr="00256307">
        <w:rPr>
          <w:rFonts w:ascii="Times New Roman" w:eastAsia="Times New Roman" w:hAnsi="Times New Roman" w:cs="Times New Roman"/>
          <w:sz w:val="22"/>
          <w:szCs w:val="22"/>
        </w:rPr>
        <w:t xml:space="preserve"> del 1200. La sua </w:t>
      </w:r>
      <w:proofErr w:type="spellStart"/>
      <w:r w:rsidRPr="00256307">
        <w:rPr>
          <w:rFonts w:ascii="Times New Roman" w:eastAsia="Times New Roman" w:hAnsi="Times New Roman" w:cs="Times New Roman"/>
          <w:sz w:val="22"/>
          <w:szCs w:val="22"/>
        </w:rPr>
        <w:t>Chronica</w:t>
      </w:r>
      <w:proofErr w:type="spellEnd"/>
      <w:r w:rsidRPr="00256307">
        <w:rPr>
          <w:rFonts w:ascii="Times New Roman" w:eastAsia="Times New Roman" w:hAnsi="Times New Roman" w:cs="Times New Roman"/>
          <w:sz w:val="22"/>
          <w:szCs w:val="22"/>
        </w:rPr>
        <w:t>, dove si trovano diversi riferimenti a san Francesco del Prato, è opera intelligente ed arguta, anche se di parte.</w:t>
      </w:r>
    </w:p>
    <w:p w14:paraId="548A53E4" w14:textId="77777777" w:rsidR="002503B2" w:rsidRPr="00256307" w:rsidRDefault="002503B2" w:rsidP="002503B2">
      <w:pPr>
        <w:pBdr>
          <w:top w:val="nil"/>
          <w:left w:val="nil"/>
          <w:bottom w:val="nil"/>
          <w:right w:val="nil"/>
          <w:between w:val="nil"/>
        </w:pBdr>
        <w:jc w:val="both"/>
        <w:rPr>
          <w:rFonts w:ascii="Times New Roman" w:eastAsia="Times New Roman" w:hAnsi="Times New Roman" w:cs="Times New Roman"/>
          <w:sz w:val="22"/>
          <w:szCs w:val="22"/>
        </w:rPr>
      </w:pPr>
      <w:r w:rsidRPr="00256307">
        <w:rPr>
          <w:rFonts w:ascii="Times New Roman" w:eastAsia="Times New Roman" w:hAnsi="Times New Roman" w:cs="Times New Roman"/>
          <w:sz w:val="22"/>
          <w:szCs w:val="22"/>
        </w:rPr>
        <w:t>La grande fortuna dei francescani portò un crescente interesse della città e delle famiglie ricche verso la chiesa. Così via via nel Quattrocento, le pareti della chiesa, derogando alle severe prescrizioni dei primi tempi vennero ricoperte di affreschi, ora deturpati da un grossolano intonaco. Fra i pittori si annoverano Bartolino De’ Grossi e Iacopo Loschi. Qualora venissero recuperati questi affreschi, verrebbe arricchita la finora scarsa produzione quattrocentesca di Parma.</w:t>
      </w:r>
    </w:p>
    <w:p w14:paraId="59C13089" w14:textId="77777777" w:rsidR="002503B2" w:rsidRPr="00C52BB1" w:rsidRDefault="002503B2" w:rsidP="002503B2">
      <w:pPr>
        <w:pBdr>
          <w:top w:val="nil"/>
          <w:left w:val="nil"/>
          <w:bottom w:val="nil"/>
          <w:right w:val="nil"/>
          <w:between w:val="nil"/>
        </w:pBdr>
        <w:rPr>
          <w:rFonts w:ascii="Times New Roman" w:eastAsia="Times New Roman" w:hAnsi="Times New Roman" w:cs="Times New Roman"/>
          <w:sz w:val="22"/>
          <w:szCs w:val="22"/>
        </w:rPr>
      </w:pPr>
    </w:p>
    <w:p w14:paraId="636FE863" w14:textId="77777777" w:rsidR="002503B2" w:rsidRPr="00C52BB1" w:rsidRDefault="002503B2" w:rsidP="002503B2">
      <w:pPr>
        <w:pBdr>
          <w:top w:val="nil"/>
          <w:left w:val="nil"/>
          <w:bottom w:val="nil"/>
          <w:right w:val="nil"/>
          <w:between w:val="nil"/>
        </w:pBdr>
        <w:rPr>
          <w:rFonts w:ascii="Times New Roman" w:eastAsia="Times New Roman" w:hAnsi="Times New Roman" w:cs="Times New Roman"/>
          <w:sz w:val="22"/>
          <w:szCs w:val="22"/>
        </w:rPr>
      </w:pPr>
    </w:p>
    <w:p w14:paraId="5732F807" w14:textId="77777777" w:rsidR="002503B2" w:rsidRPr="00AE635F" w:rsidRDefault="002503B2" w:rsidP="002503B2">
      <w:pPr>
        <w:pBdr>
          <w:top w:val="nil"/>
          <w:left w:val="nil"/>
          <w:bottom w:val="nil"/>
          <w:right w:val="nil"/>
          <w:between w:val="nil"/>
        </w:pBdr>
        <w:jc w:val="center"/>
        <w:rPr>
          <w:rFonts w:ascii="Times New Roman" w:eastAsia="Times New Roman" w:hAnsi="Times New Roman" w:cs="Times New Roman"/>
          <w:color w:val="D2AB30"/>
          <w:sz w:val="24"/>
          <w:szCs w:val="24"/>
        </w:rPr>
      </w:pPr>
      <w:r w:rsidRPr="00AE635F">
        <w:rPr>
          <w:rFonts w:ascii="Times New Roman" w:eastAsia="Times New Roman" w:hAnsi="Times New Roman" w:cs="Times New Roman"/>
          <w:b/>
          <w:color w:val="D2AB30"/>
          <w:sz w:val="24"/>
          <w:szCs w:val="24"/>
        </w:rPr>
        <w:t>Da Chiesa a carcere</w:t>
      </w:r>
    </w:p>
    <w:p w14:paraId="59620B1E" w14:textId="77777777" w:rsidR="002503B2" w:rsidRPr="002C3157" w:rsidRDefault="002503B2" w:rsidP="002503B2">
      <w:pPr>
        <w:pBdr>
          <w:top w:val="nil"/>
          <w:left w:val="nil"/>
          <w:bottom w:val="nil"/>
          <w:right w:val="nil"/>
          <w:between w:val="nil"/>
        </w:pBdr>
        <w:jc w:val="both"/>
        <w:rPr>
          <w:rFonts w:ascii="Times New Roman" w:eastAsia="Times New Roman" w:hAnsi="Times New Roman" w:cs="Times New Roman"/>
          <w:sz w:val="22"/>
          <w:szCs w:val="22"/>
        </w:rPr>
      </w:pPr>
    </w:p>
    <w:p w14:paraId="2151714A" w14:textId="77777777" w:rsidR="002503B2" w:rsidRPr="002C3157" w:rsidRDefault="002503B2" w:rsidP="002503B2">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una prima soppressione borbonica (“Regio Editto”</w:t>
      </w:r>
      <w:r w:rsidRPr="002C3157">
        <w:rPr>
          <w:rFonts w:ascii="Times New Roman" w:eastAsia="Times New Roman" w:hAnsi="Times New Roman" w:cs="Times New Roman"/>
          <w:sz w:val="22"/>
          <w:szCs w:val="22"/>
        </w:rPr>
        <w:t xml:space="preserve"> del 1769</w:t>
      </w:r>
      <w:r>
        <w:rPr>
          <w:rFonts w:ascii="Times New Roman" w:eastAsia="Times New Roman" w:hAnsi="Times New Roman" w:cs="Times New Roman"/>
          <w:sz w:val="22"/>
          <w:szCs w:val="22"/>
        </w:rPr>
        <w:t>) ed alla restituzione ai frati, seguì la soppressione napoleonica ottocentesca:</w:t>
      </w:r>
      <w:r w:rsidRPr="002C3157">
        <w:rPr>
          <w:rFonts w:ascii="Times New Roman" w:eastAsia="Times New Roman" w:hAnsi="Times New Roman" w:cs="Times New Roman"/>
          <w:sz w:val="22"/>
          <w:szCs w:val="22"/>
        </w:rPr>
        <w:t xml:space="preserve"> le truppe militari francesi l</w:t>
      </w:r>
      <w:r>
        <w:rPr>
          <w:rFonts w:ascii="Times New Roman" w:eastAsia="Times New Roman" w:hAnsi="Times New Roman" w:cs="Times New Roman"/>
          <w:sz w:val="22"/>
          <w:szCs w:val="22"/>
        </w:rPr>
        <w:t>a</w:t>
      </w:r>
      <w:r w:rsidRPr="002C3157">
        <w:rPr>
          <w:rFonts w:ascii="Times New Roman" w:eastAsia="Times New Roman" w:hAnsi="Times New Roman" w:cs="Times New Roman"/>
          <w:sz w:val="22"/>
          <w:szCs w:val="22"/>
        </w:rPr>
        <w:t xml:space="preserve"> occuparono, cacciando la comunità dei frati francescani. I muri di cinta vennero rialzati e trasformati in alti camminamenti con garitte di osservazione, la navata centrale fu utilizzata come laboratorio, mentre le </w:t>
      </w:r>
      <w:proofErr w:type="spellStart"/>
      <w:r w:rsidRPr="002C3157">
        <w:rPr>
          <w:rFonts w:ascii="Times New Roman" w:eastAsia="Times New Roman" w:hAnsi="Times New Roman" w:cs="Times New Roman"/>
          <w:sz w:val="22"/>
          <w:szCs w:val="22"/>
        </w:rPr>
        <w:t>navatelle</w:t>
      </w:r>
      <w:proofErr w:type="spellEnd"/>
      <w:r w:rsidRPr="002C3157">
        <w:rPr>
          <w:rFonts w:ascii="Times New Roman" w:eastAsia="Times New Roman" w:hAnsi="Times New Roman" w:cs="Times New Roman"/>
          <w:sz w:val="22"/>
          <w:szCs w:val="22"/>
        </w:rPr>
        <w:t xml:space="preserve"> centrali furono soppalcate per far posto alle celle e ai servizi di detenuti e guardie. Le grandi e maestose arcate gotiche furono chiuse e accecate da muri di tamponamento. Tutto l’interno fu trasformato in una struttura a U alla cui base si trovavano i servizi di portineria. L’altare maggiore, gli altari delle cappelle, il coro ligneo finemente intagliato furono distrutti. Tele e tavole dipinte furono disperse mentre gli affreschi furono ricoperti da intonaco grigiastro. </w:t>
      </w:r>
      <w:r>
        <w:rPr>
          <w:rFonts w:ascii="Times New Roman" w:eastAsia="Times New Roman" w:hAnsi="Times New Roman" w:cs="Times New Roman"/>
          <w:sz w:val="22"/>
          <w:szCs w:val="22"/>
        </w:rPr>
        <w:t>Vennero</w:t>
      </w:r>
      <w:r w:rsidRPr="002C3157">
        <w:rPr>
          <w:rFonts w:ascii="Times New Roman" w:eastAsia="Times New Roman" w:hAnsi="Times New Roman" w:cs="Times New Roman"/>
          <w:sz w:val="22"/>
          <w:szCs w:val="22"/>
        </w:rPr>
        <w:t xml:space="preserve"> tamponate le finestre trecentesche, distrutto il pronao e aperte nuove finestre </w:t>
      </w:r>
      <w:r>
        <w:rPr>
          <w:rFonts w:ascii="Times New Roman" w:eastAsia="Times New Roman" w:hAnsi="Times New Roman" w:cs="Times New Roman"/>
          <w:sz w:val="22"/>
          <w:szCs w:val="22"/>
        </w:rPr>
        <w:t xml:space="preserve">sulla facciata, sulle navate laterali e sul campanile </w:t>
      </w:r>
      <w:r w:rsidRPr="002C3157">
        <w:rPr>
          <w:rFonts w:ascii="Times New Roman" w:eastAsia="Times New Roman" w:hAnsi="Times New Roman" w:cs="Times New Roman"/>
          <w:sz w:val="22"/>
          <w:szCs w:val="22"/>
        </w:rPr>
        <w:t>con doppie grate in ferro.</w:t>
      </w:r>
      <w:r>
        <w:rPr>
          <w:rFonts w:ascii="Times New Roman" w:eastAsia="Times New Roman" w:hAnsi="Times New Roman" w:cs="Times New Roman"/>
          <w:sz w:val="22"/>
          <w:szCs w:val="22"/>
        </w:rPr>
        <w:t xml:space="preserve"> Mentre la chiesa-carcere è stata dismessa negli anni 70, il complesso carcerario ha continuato ad essere attivo fino al 1993. Da allora la chiesa di San Francesco del Prato è rimasta chiusa e in stato di abbandono fino al 2018 quando, dopo la concessione alla Diocesi di Parma avvenuta il 16 febbraio dello stesso anno, è stato dat</w:t>
      </w:r>
      <w:r w:rsidR="00B278AD">
        <w:rPr>
          <w:rFonts w:ascii="Times New Roman" w:eastAsia="Times New Roman" w:hAnsi="Times New Roman" w:cs="Times New Roman"/>
          <w:sz w:val="22"/>
          <w:szCs w:val="22"/>
        </w:rPr>
        <w:t>o il via ai lavori di restauro.</w:t>
      </w:r>
    </w:p>
    <w:p w14:paraId="4C73F33B" w14:textId="77777777" w:rsidR="002503B2" w:rsidRPr="00C52BB1" w:rsidRDefault="002503B2" w:rsidP="002503B2">
      <w:pPr>
        <w:pBdr>
          <w:top w:val="nil"/>
          <w:left w:val="nil"/>
          <w:bottom w:val="nil"/>
          <w:right w:val="nil"/>
          <w:between w:val="nil"/>
        </w:pBdr>
        <w:rPr>
          <w:rFonts w:ascii="Times New Roman" w:eastAsia="Times New Roman" w:hAnsi="Times New Roman" w:cs="Times New Roman"/>
          <w:color w:val="000000"/>
          <w:sz w:val="22"/>
          <w:szCs w:val="22"/>
        </w:rPr>
      </w:pPr>
    </w:p>
    <w:p w14:paraId="174705FD" w14:textId="77777777" w:rsidR="002503B2" w:rsidRDefault="002503B2" w:rsidP="002503B2">
      <w:pPr>
        <w:pBdr>
          <w:top w:val="nil"/>
          <w:left w:val="nil"/>
          <w:bottom w:val="nil"/>
          <w:right w:val="nil"/>
          <w:between w:val="nil"/>
        </w:pBdr>
        <w:rPr>
          <w:rFonts w:ascii="Times New Roman" w:eastAsia="Times New Roman" w:hAnsi="Times New Roman" w:cs="Times New Roman"/>
          <w:color w:val="000000"/>
          <w:sz w:val="22"/>
          <w:szCs w:val="22"/>
        </w:rPr>
      </w:pPr>
    </w:p>
    <w:p w14:paraId="1ABD6F70" w14:textId="77777777" w:rsidR="002503B2" w:rsidRDefault="002503B2" w:rsidP="002503B2">
      <w:pPr>
        <w:pBdr>
          <w:top w:val="nil"/>
          <w:left w:val="nil"/>
          <w:bottom w:val="nil"/>
          <w:right w:val="nil"/>
          <w:between w:val="nil"/>
        </w:pBdr>
        <w:rPr>
          <w:rFonts w:ascii="Times New Roman" w:eastAsia="Times New Roman" w:hAnsi="Times New Roman" w:cs="Times New Roman"/>
          <w:color w:val="000000"/>
          <w:sz w:val="22"/>
          <w:szCs w:val="22"/>
        </w:rPr>
      </w:pPr>
    </w:p>
    <w:p w14:paraId="7068DBD3" w14:textId="77777777" w:rsidR="002503B2" w:rsidRDefault="002503B2" w:rsidP="002503B2">
      <w:pPr>
        <w:pBdr>
          <w:top w:val="nil"/>
          <w:left w:val="nil"/>
          <w:bottom w:val="nil"/>
          <w:right w:val="nil"/>
          <w:between w:val="nil"/>
        </w:pBdr>
        <w:rPr>
          <w:rFonts w:ascii="Times New Roman" w:eastAsia="Times New Roman" w:hAnsi="Times New Roman" w:cs="Times New Roman"/>
          <w:color w:val="000000"/>
          <w:sz w:val="22"/>
          <w:szCs w:val="22"/>
        </w:rPr>
      </w:pPr>
    </w:p>
    <w:p w14:paraId="01C61A14" w14:textId="77777777" w:rsidR="00B278AD" w:rsidRDefault="00B278AD" w:rsidP="002503B2">
      <w:pPr>
        <w:pBdr>
          <w:top w:val="nil"/>
          <w:left w:val="nil"/>
          <w:bottom w:val="nil"/>
          <w:right w:val="nil"/>
          <w:between w:val="nil"/>
        </w:pBdr>
        <w:rPr>
          <w:rFonts w:ascii="Times New Roman" w:eastAsia="Times New Roman" w:hAnsi="Times New Roman" w:cs="Times New Roman"/>
          <w:color w:val="000000"/>
          <w:sz w:val="22"/>
          <w:szCs w:val="22"/>
        </w:rPr>
      </w:pPr>
    </w:p>
    <w:p w14:paraId="2554056C" w14:textId="77777777" w:rsidR="00905B18" w:rsidRDefault="00905B18" w:rsidP="002503B2">
      <w:pPr>
        <w:pBdr>
          <w:top w:val="nil"/>
          <w:left w:val="nil"/>
          <w:bottom w:val="nil"/>
          <w:right w:val="nil"/>
          <w:between w:val="nil"/>
        </w:pBdr>
        <w:rPr>
          <w:rFonts w:ascii="Times New Roman" w:eastAsia="Times New Roman" w:hAnsi="Times New Roman" w:cs="Times New Roman"/>
          <w:color w:val="000000"/>
          <w:sz w:val="22"/>
          <w:szCs w:val="22"/>
        </w:rPr>
      </w:pPr>
    </w:p>
    <w:p w14:paraId="2360C206" w14:textId="77777777" w:rsidR="00905B18" w:rsidRDefault="00905B18" w:rsidP="002503B2">
      <w:pPr>
        <w:pBdr>
          <w:top w:val="nil"/>
          <w:left w:val="nil"/>
          <w:bottom w:val="nil"/>
          <w:right w:val="nil"/>
          <w:between w:val="nil"/>
        </w:pBdr>
        <w:rPr>
          <w:rFonts w:ascii="Times New Roman" w:eastAsia="Times New Roman" w:hAnsi="Times New Roman" w:cs="Times New Roman"/>
          <w:color w:val="000000"/>
          <w:sz w:val="22"/>
          <w:szCs w:val="22"/>
        </w:rPr>
      </w:pPr>
    </w:p>
    <w:p w14:paraId="52002616" w14:textId="77777777" w:rsidR="00905B18" w:rsidRDefault="00905B18" w:rsidP="002503B2">
      <w:pPr>
        <w:pBdr>
          <w:top w:val="nil"/>
          <w:left w:val="nil"/>
          <w:bottom w:val="nil"/>
          <w:right w:val="nil"/>
          <w:between w:val="nil"/>
        </w:pBdr>
        <w:rPr>
          <w:rFonts w:ascii="Times New Roman" w:eastAsia="Times New Roman" w:hAnsi="Times New Roman" w:cs="Times New Roman"/>
          <w:color w:val="000000"/>
          <w:sz w:val="22"/>
          <w:szCs w:val="22"/>
        </w:rPr>
      </w:pPr>
    </w:p>
    <w:p w14:paraId="6AC205E3" w14:textId="77777777" w:rsidR="00905B18" w:rsidRDefault="00905B18" w:rsidP="002503B2">
      <w:pPr>
        <w:pBdr>
          <w:top w:val="nil"/>
          <w:left w:val="nil"/>
          <w:bottom w:val="nil"/>
          <w:right w:val="nil"/>
          <w:between w:val="nil"/>
        </w:pBdr>
        <w:rPr>
          <w:rFonts w:ascii="Times New Roman" w:eastAsia="Times New Roman" w:hAnsi="Times New Roman" w:cs="Times New Roman"/>
          <w:color w:val="000000"/>
          <w:sz w:val="22"/>
          <w:szCs w:val="22"/>
        </w:rPr>
      </w:pPr>
    </w:p>
    <w:p w14:paraId="27E31E73" w14:textId="77777777" w:rsidR="002503B2" w:rsidRDefault="002503B2" w:rsidP="002503B2">
      <w:pPr>
        <w:pBdr>
          <w:top w:val="nil"/>
          <w:left w:val="nil"/>
          <w:bottom w:val="nil"/>
          <w:right w:val="nil"/>
          <w:between w:val="nil"/>
        </w:pBdr>
        <w:rPr>
          <w:rFonts w:ascii="Times New Roman" w:eastAsia="Times New Roman" w:hAnsi="Times New Roman" w:cs="Times New Roman"/>
          <w:color w:val="000000"/>
          <w:sz w:val="22"/>
          <w:szCs w:val="22"/>
        </w:rPr>
      </w:pPr>
    </w:p>
    <w:p w14:paraId="4F13E98F" w14:textId="77777777" w:rsidR="002503B2" w:rsidRPr="00C52BB1" w:rsidRDefault="002503B2" w:rsidP="002503B2">
      <w:pPr>
        <w:pBdr>
          <w:top w:val="nil"/>
          <w:left w:val="nil"/>
          <w:bottom w:val="nil"/>
          <w:right w:val="nil"/>
          <w:between w:val="nil"/>
        </w:pBdr>
        <w:rPr>
          <w:rFonts w:ascii="Times New Roman" w:eastAsia="Times New Roman" w:hAnsi="Times New Roman" w:cs="Times New Roman"/>
          <w:color w:val="000000"/>
          <w:sz w:val="22"/>
          <w:szCs w:val="22"/>
        </w:rPr>
      </w:pPr>
    </w:p>
    <w:p w14:paraId="49F4043E" w14:textId="77777777" w:rsidR="002503B2" w:rsidRPr="00AE635F" w:rsidRDefault="002503B2" w:rsidP="002503B2">
      <w:pPr>
        <w:pBdr>
          <w:top w:val="nil"/>
          <w:left w:val="nil"/>
          <w:bottom w:val="nil"/>
          <w:right w:val="nil"/>
          <w:between w:val="nil"/>
        </w:pBdr>
        <w:jc w:val="center"/>
        <w:rPr>
          <w:rFonts w:ascii="Times New Roman" w:eastAsia="Times New Roman" w:hAnsi="Times New Roman" w:cs="Times New Roman"/>
          <w:b/>
          <w:color w:val="D2AB30"/>
          <w:sz w:val="24"/>
          <w:szCs w:val="24"/>
        </w:rPr>
      </w:pPr>
      <w:r w:rsidRPr="00AE635F">
        <w:rPr>
          <w:rFonts w:ascii="Times New Roman" w:eastAsia="Times New Roman" w:hAnsi="Times New Roman" w:cs="Times New Roman"/>
          <w:b/>
          <w:color w:val="D2AB30"/>
          <w:sz w:val="24"/>
          <w:szCs w:val="24"/>
        </w:rPr>
        <w:t>Il recupero della chiesa e della sua vocazione francescana:</w:t>
      </w:r>
    </w:p>
    <w:p w14:paraId="31538A94" w14:textId="77777777" w:rsidR="002503B2" w:rsidRDefault="002503B2" w:rsidP="002503B2">
      <w:pPr>
        <w:pBdr>
          <w:top w:val="nil"/>
          <w:left w:val="nil"/>
          <w:bottom w:val="nil"/>
          <w:right w:val="nil"/>
          <w:between w:val="nil"/>
        </w:pBdr>
        <w:jc w:val="center"/>
        <w:rPr>
          <w:rFonts w:ascii="Times New Roman" w:eastAsia="Times New Roman" w:hAnsi="Times New Roman" w:cs="Times New Roman"/>
          <w:b/>
          <w:color w:val="D2AB30"/>
          <w:sz w:val="24"/>
          <w:szCs w:val="24"/>
        </w:rPr>
      </w:pPr>
      <w:r w:rsidRPr="00AE635F">
        <w:rPr>
          <w:rFonts w:ascii="Times New Roman" w:eastAsia="Times New Roman" w:hAnsi="Times New Roman" w:cs="Times New Roman"/>
          <w:b/>
          <w:color w:val="D2AB30"/>
          <w:sz w:val="24"/>
          <w:szCs w:val="24"/>
        </w:rPr>
        <w:t xml:space="preserve"> un ponte tra liturgia e cultura</w:t>
      </w:r>
    </w:p>
    <w:p w14:paraId="6CF81140" w14:textId="77777777" w:rsidR="002503B2" w:rsidRPr="00AE635F" w:rsidRDefault="002503B2" w:rsidP="002503B2">
      <w:pPr>
        <w:pBdr>
          <w:top w:val="nil"/>
          <w:left w:val="nil"/>
          <w:bottom w:val="nil"/>
          <w:right w:val="nil"/>
          <w:between w:val="nil"/>
        </w:pBdr>
        <w:jc w:val="center"/>
        <w:rPr>
          <w:rFonts w:ascii="Times New Roman" w:eastAsia="Times New Roman" w:hAnsi="Times New Roman" w:cs="Times New Roman"/>
          <w:color w:val="D2AB30"/>
          <w:sz w:val="24"/>
          <w:szCs w:val="24"/>
        </w:rPr>
      </w:pPr>
    </w:p>
    <w:p w14:paraId="03BABB04"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r w:rsidRPr="00C52BB1">
        <w:rPr>
          <w:rFonts w:ascii="Times New Roman" w:eastAsia="Times New Roman" w:hAnsi="Times New Roman" w:cs="Times New Roman"/>
          <w:color w:val="000000"/>
          <w:sz w:val="22"/>
          <w:szCs w:val="22"/>
        </w:rPr>
        <w:t>Un sogno della città</w:t>
      </w:r>
      <w:r>
        <w:rPr>
          <w:rFonts w:ascii="Times New Roman" w:eastAsia="Times New Roman" w:hAnsi="Times New Roman" w:cs="Times New Roman"/>
          <w:color w:val="000000"/>
          <w:sz w:val="22"/>
          <w:szCs w:val="22"/>
        </w:rPr>
        <w:t xml:space="preserve">, istituzioni e cittadini, per </w:t>
      </w:r>
      <w:r w:rsidRPr="00C52BB1">
        <w:rPr>
          <w:rFonts w:ascii="Times New Roman" w:eastAsia="Times New Roman" w:hAnsi="Times New Roman" w:cs="Times New Roman"/>
          <w:color w:val="000000"/>
          <w:sz w:val="22"/>
          <w:szCs w:val="22"/>
        </w:rPr>
        <w:t>Parma capitale della cultura 2020 è quello di recuperare San Francesco del Prato. Nel nome di San Francesco</w:t>
      </w:r>
      <w:r>
        <w:rPr>
          <w:rFonts w:ascii="Times New Roman" w:eastAsia="Times New Roman" w:hAnsi="Times New Roman" w:cs="Times New Roman"/>
          <w:color w:val="000000"/>
          <w:sz w:val="22"/>
          <w:szCs w:val="22"/>
        </w:rPr>
        <w:t>,</w:t>
      </w:r>
      <w:r w:rsidRPr="00C52BB1">
        <w:rPr>
          <w:rFonts w:ascii="Times New Roman" w:eastAsia="Times New Roman" w:hAnsi="Times New Roman" w:cs="Times New Roman"/>
          <w:color w:val="000000"/>
          <w:sz w:val="22"/>
          <w:szCs w:val="22"/>
        </w:rPr>
        <w:t xml:space="preserve"> a questo desiderio si associano i tanti che condividono gli ideali</w:t>
      </w:r>
      <w:r>
        <w:rPr>
          <w:rFonts w:ascii="Times New Roman" w:eastAsia="Times New Roman" w:hAnsi="Times New Roman" w:cs="Times New Roman"/>
          <w:color w:val="000000"/>
          <w:sz w:val="22"/>
          <w:szCs w:val="22"/>
        </w:rPr>
        <w:t xml:space="preserve"> di amore per la bellezza</w:t>
      </w:r>
      <w:r w:rsidRPr="00C52BB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per l’</w:t>
      </w:r>
      <w:r w:rsidRPr="00C52BB1">
        <w:rPr>
          <w:rFonts w:ascii="Times New Roman" w:eastAsia="Times New Roman" w:hAnsi="Times New Roman" w:cs="Times New Roman"/>
          <w:color w:val="000000"/>
          <w:sz w:val="22"/>
          <w:szCs w:val="22"/>
        </w:rPr>
        <w:t xml:space="preserve">austerità </w:t>
      </w:r>
      <w:r>
        <w:rPr>
          <w:rFonts w:ascii="Times New Roman" w:eastAsia="Times New Roman" w:hAnsi="Times New Roman" w:cs="Times New Roman"/>
          <w:color w:val="000000"/>
          <w:sz w:val="22"/>
          <w:szCs w:val="22"/>
        </w:rPr>
        <w:t>e per la</w:t>
      </w:r>
      <w:r w:rsidRPr="00C52BB1">
        <w:rPr>
          <w:rFonts w:ascii="Times New Roman" w:eastAsia="Times New Roman" w:hAnsi="Times New Roman" w:cs="Times New Roman"/>
          <w:color w:val="000000"/>
          <w:sz w:val="22"/>
          <w:szCs w:val="22"/>
        </w:rPr>
        <w:t xml:space="preserve"> trascendenza che questa chiesa</w:t>
      </w:r>
      <w:r w:rsidRPr="00C52BB1">
        <w:rPr>
          <w:rFonts w:ascii="Times New Roman" w:eastAsia="Times New Roman" w:hAnsi="Times New Roman" w:cs="Times New Roman"/>
          <w:sz w:val="22"/>
          <w:szCs w:val="22"/>
        </w:rPr>
        <w:t xml:space="preserve"> sa trasmettere.</w:t>
      </w:r>
    </w:p>
    <w:p w14:paraId="2DA5382F" w14:textId="77777777" w:rsidR="002503B2"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r w:rsidRPr="00C52BB1">
        <w:rPr>
          <w:rFonts w:ascii="Times New Roman" w:eastAsia="Times New Roman" w:hAnsi="Times New Roman" w:cs="Times New Roman"/>
          <w:color w:val="000000"/>
          <w:sz w:val="22"/>
          <w:szCs w:val="22"/>
        </w:rPr>
        <w:t>Appena avuto in concessione dal Demanio il complesso di San Francesco</w:t>
      </w:r>
      <w:r>
        <w:rPr>
          <w:rFonts w:ascii="Times New Roman" w:eastAsia="Times New Roman" w:hAnsi="Times New Roman" w:cs="Times New Roman"/>
          <w:color w:val="000000"/>
          <w:sz w:val="22"/>
          <w:szCs w:val="22"/>
        </w:rPr>
        <w:t xml:space="preserve"> del Prato</w:t>
      </w:r>
      <w:r w:rsidRPr="00C52BB1">
        <w:rPr>
          <w:rFonts w:ascii="Times New Roman" w:eastAsia="Times New Roman" w:hAnsi="Times New Roman" w:cs="Times New Roman"/>
          <w:color w:val="000000"/>
          <w:sz w:val="22"/>
          <w:szCs w:val="22"/>
        </w:rPr>
        <w:t>, la Diocesi ha avviato</w:t>
      </w:r>
      <w:r>
        <w:rPr>
          <w:rFonts w:ascii="Times New Roman" w:eastAsia="Times New Roman" w:hAnsi="Times New Roman" w:cs="Times New Roman"/>
          <w:color w:val="000000"/>
          <w:sz w:val="22"/>
          <w:szCs w:val="22"/>
        </w:rPr>
        <w:t xml:space="preserve"> l’</w:t>
      </w:r>
      <w:r w:rsidRPr="00C52BB1">
        <w:rPr>
          <w:rFonts w:ascii="Times New Roman" w:eastAsia="Times New Roman" w:hAnsi="Times New Roman" w:cs="Times New Roman"/>
          <w:color w:val="000000"/>
          <w:sz w:val="22"/>
          <w:szCs w:val="22"/>
        </w:rPr>
        <w:t xml:space="preserve">iter progettuale. Il recupero di questo monumento sarà per l’uso liturgico, ma anche per manifestazioni musicali, culturali, accademiche e istituzionali. La presenza della comunità francescana, cui sarà affidata, garantirà la fedeltà al suo carisma, la sensibilità ai temi ambientali e della pace, unitamente ad attività sociali e caritative, come pure presenza e servizio tra i giovani nella vicina Università. </w:t>
      </w:r>
    </w:p>
    <w:p w14:paraId="3669319A" w14:textId="77777777" w:rsidR="002503B2"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p>
    <w:p w14:paraId="7CA0A234" w14:textId="77777777" w:rsidR="002503B2"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p>
    <w:p w14:paraId="397BAD1C" w14:textId="77777777" w:rsidR="002503B2" w:rsidRDefault="002503B2" w:rsidP="002503B2">
      <w:pPr>
        <w:pBdr>
          <w:top w:val="nil"/>
          <w:left w:val="nil"/>
          <w:bottom w:val="nil"/>
          <w:right w:val="nil"/>
          <w:between w:val="nil"/>
        </w:pBdr>
        <w:jc w:val="center"/>
        <w:rPr>
          <w:rFonts w:ascii="Times New Roman" w:eastAsia="Times New Roman" w:hAnsi="Times New Roman" w:cs="Times New Roman"/>
          <w:b/>
          <w:color w:val="D2AB30"/>
          <w:sz w:val="24"/>
          <w:szCs w:val="24"/>
        </w:rPr>
      </w:pPr>
      <w:r>
        <w:rPr>
          <w:rFonts w:ascii="Times New Roman" w:eastAsia="Times New Roman" w:hAnsi="Times New Roman" w:cs="Times New Roman"/>
          <w:b/>
          <w:color w:val="D2AB30"/>
          <w:sz w:val="24"/>
          <w:szCs w:val="24"/>
        </w:rPr>
        <w:t>Curiosità</w:t>
      </w:r>
    </w:p>
    <w:p w14:paraId="58ACEDB4" w14:textId="77777777" w:rsidR="002503B2" w:rsidRDefault="002503B2" w:rsidP="002503B2">
      <w:pPr>
        <w:pBdr>
          <w:top w:val="nil"/>
          <w:left w:val="nil"/>
          <w:bottom w:val="nil"/>
          <w:right w:val="nil"/>
          <w:between w:val="nil"/>
        </w:pBdr>
        <w:jc w:val="center"/>
        <w:rPr>
          <w:rFonts w:ascii="Times New Roman" w:eastAsia="Times New Roman" w:hAnsi="Times New Roman" w:cs="Times New Roman"/>
          <w:b/>
          <w:color w:val="D2AB30"/>
          <w:sz w:val="24"/>
          <w:szCs w:val="24"/>
        </w:rPr>
      </w:pPr>
    </w:p>
    <w:p w14:paraId="7D27E6C2" w14:textId="77777777" w:rsidR="002503B2"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anni recenti sono state avanzate interpretazioni e letture esoteriche – numeriche sulla genesi della chiesa di San Francesco di difficile comprensione. I numeri hanno offerto spesso spunti che suscitano più curiosità e domande. Il numero più spesso evocato – otto - trova una spiegazione simbolica già in Sant’Ambrogio (IV sec.): sarebbe il numero più adatto per guidare l’impianto di un battistero, numero non presente nel calendario, ma che apre verso il tempo eterno di Dio, la domenica senza tramonto. Riferimenti apocalittici sono del tutto comprensibili in quel torno di secolo: a Parma e in molte città comunali movimenti popolari si</w:t>
      </w:r>
    </w:p>
    <w:p w14:paraId="7ECC8E8B"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ispiravano ai temi apocalittici (la povertà, la cura dei malati, la predicazione dei francescani, come a       Parma Bernardino da Feltre). La bibliografia che trae da queste premesse interpretazioni di carattere esoterico, è piuttosto debole, non sembra spiegare le scelte costruttive adottate da maestranze e frati di quel tempo.</w:t>
      </w:r>
    </w:p>
    <w:p w14:paraId="08856442" w14:textId="77777777" w:rsidR="002503B2"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p>
    <w:p w14:paraId="0063F1E6" w14:textId="77777777" w:rsidR="002503B2"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p>
    <w:p w14:paraId="1543C7B2" w14:textId="77777777" w:rsidR="002503B2" w:rsidRDefault="002503B2" w:rsidP="002503B2">
      <w:pPr>
        <w:pBdr>
          <w:top w:val="nil"/>
          <w:left w:val="nil"/>
          <w:bottom w:val="nil"/>
          <w:right w:val="nil"/>
          <w:between w:val="nil"/>
        </w:pBdr>
        <w:jc w:val="center"/>
        <w:rPr>
          <w:rFonts w:ascii="Times New Roman" w:eastAsia="Times New Roman" w:hAnsi="Times New Roman" w:cs="Times New Roman"/>
          <w:b/>
          <w:color w:val="D2AB30"/>
          <w:sz w:val="24"/>
          <w:szCs w:val="24"/>
        </w:rPr>
      </w:pPr>
      <w:r>
        <w:rPr>
          <w:rFonts w:ascii="Times New Roman" w:eastAsia="Times New Roman" w:hAnsi="Times New Roman" w:cs="Times New Roman"/>
          <w:b/>
          <w:color w:val="D2AB30"/>
          <w:sz w:val="24"/>
          <w:szCs w:val="24"/>
        </w:rPr>
        <w:t>Il restauro</w:t>
      </w:r>
    </w:p>
    <w:p w14:paraId="6450A18C" w14:textId="77777777" w:rsidR="002503B2" w:rsidRPr="00AE635F" w:rsidRDefault="002503B2" w:rsidP="002503B2">
      <w:pPr>
        <w:pBdr>
          <w:top w:val="nil"/>
          <w:left w:val="nil"/>
          <w:bottom w:val="nil"/>
          <w:right w:val="nil"/>
          <w:between w:val="nil"/>
        </w:pBdr>
        <w:jc w:val="center"/>
        <w:rPr>
          <w:rFonts w:ascii="Times New Roman" w:eastAsia="Times New Roman" w:hAnsi="Times New Roman" w:cs="Times New Roman"/>
          <w:b/>
          <w:color w:val="D2AB30"/>
          <w:sz w:val="24"/>
          <w:szCs w:val="24"/>
        </w:rPr>
      </w:pPr>
    </w:p>
    <w:p w14:paraId="045274AD" w14:textId="77777777" w:rsidR="002503B2"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r w:rsidRPr="00C52BB1">
        <w:rPr>
          <w:rFonts w:ascii="Times New Roman" w:eastAsia="Times New Roman" w:hAnsi="Times New Roman" w:cs="Times New Roman"/>
          <w:color w:val="000000"/>
          <w:sz w:val="22"/>
          <w:szCs w:val="22"/>
        </w:rPr>
        <w:t>Una prima fase preparatoria dei lavori ha riguardato la valutazione strutturale, il degrado dell’immobile, i sondaggi geologici e si concluderà con la posa di un pavimento non definitivo, che comunque offra una base di appoggio omogenea per installare il cantiere. Una seconda fase riguarderà l’intervento di miglioramento sismico su tutta la Chiesa e la parte annessa per gli ambi</w:t>
      </w:r>
      <w:r w:rsidRPr="00C52BB1">
        <w:rPr>
          <w:rFonts w:ascii="Times New Roman" w:eastAsia="Times New Roman" w:hAnsi="Times New Roman" w:cs="Times New Roman"/>
          <w:sz w:val="22"/>
          <w:szCs w:val="22"/>
        </w:rPr>
        <w:t xml:space="preserve">enti pastorali, di servizio e quelli </w:t>
      </w:r>
      <w:r w:rsidRPr="00C52BB1">
        <w:rPr>
          <w:rFonts w:ascii="Times New Roman" w:eastAsia="Times New Roman" w:hAnsi="Times New Roman" w:cs="Times New Roman"/>
          <w:color w:val="000000"/>
          <w:sz w:val="22"/>
          <w:szCs w:val="22"/>
        </w:rPr>
        <w:t xml:space="preserve">conventuali </w:t>
      </w:r>
      <w:r w:rsidRPr="00C52BB1">
        <w:rPr>
          <w:rFonts w:ascii="Times New Roman" w:eastAsia="Times New Roman" w:hAnsi="Times New Roman" w:cs="Times New Roman"/>
          <w:sz w:val="22"/>
          <w:szCs w:val="22"/>
        </w:rPr>
        <w:t xml:space="preserve">per </w:t>
      </w:r>
      <w:r w:rsidRPr="00C52BB1">
        <w:rPr>
          <w:rFonts w:ascii="Times New Roman" w:eastAsia="Times New Roman" w:hAnsi="Times New Roman" w:cs="Times New Roman"/>
          <w:color w:val="000000"/>
          <w:sz w:val="22"/>
          <w:szCs w:val="22"/>
        </w:rPr>
        <w:t>i frati</w:t>
      </w:r>
      <w:r w:rsidRPr="00C52BB1">
        <w:rPr>
          <w:rFonts w:ascii="Times New Roman" w:eastAsia="Times New Roman" w:hAnsi="Times New Roman" w:cs="Times New Roman"/>
          <w:sz w:val="22"/>
          <w:szCs w:val="22"/>
        </w:rPr>
        <w:t>. L</w:t>
      </w:r>
      <w:r w:rsidRPr="00C52BB1">
        <w:rPr>
          <w:rFonts w:ascii="Times New Roman" w:eastAsia="Times New Roman" w:hAnsi="Times New Roman" w:cs="Times New Roman"/>
          <w:color w:val="000000"/>
          <w:sz w:val="22"/>
          <w:szCs w:val="22"/>
        </w:rPr>
        <w:t>a terza fase affronterà il recupero e il restauro della Chiesa e dell’ex convento per renderli pienamente agibili e utilizzabili.</w:t>
      </w:r>
      <w:r>
        <w:rPr>
          <w:rFonts w:ascii="Times New Roman" w:eastAsia="Times New Roman" w:hAnsi="Times New Roman" w:cs="Times New Roman"/>
          <w:color w:val="000000"/>
          <w:sz w:val="22"/>
          <w:szCs w:val="22"/>
        </w:rPr>
        <w:t xml:space="preserve"> Una quarta prevede il completamento del r</w:t>
      </w:r>
      <w:r w:rsidRPr="009B6FD1">
        <w:rPr>
          <w:rFonts w:ascii="Times Roman" w:hAnsi="Times Roman" w:cs="Times New Roman"/>
          <w:sz w:val="22"/>
          <w:szCs w:val="22"/>
        </w:rPr>
        <w:t xml:space="preserve">estauro degli affreschi e recupero funzionale del piano terra </w:t>
      </w:r>
      <w:r>
        <w:rPr>
          <w:rFonts w:ascii="Times Roman" w:hAnsi="Times Roman" w:cs="Times New Roman"/>
          <w:sz w:val="22"/>
          <w:szCs w:val="22"/>
        </w:rPr>
        <w:t>dell’</w:t>
      </w:r>
      <w:r w:rsidRPr="009B6FD1">
        <w:rPr>
          <w:rFonts w:ascii="Times Roman" w:hAnsi="Times Roman" w:cs="Times New Roman"/>
          <w:sz w:val="22"/>
          <w:szCs w:val="22"/>
        </w:rPr>
        <w:t>ex carcere</w:t>
      </w:r>
      <w:r>
        <w:rPr>
          <w:rFonts w:ascii="Times Roman" w:hAnsi="Times Roman" w:cs="Times New Roman"/>
          <w:sz w:val="22"/>
          <w:szCs w:val="22"/>
        </w:rPr>
        <w:t>.</w:t>
      </w:r>
    </w:p>
    <w:p w14:paraId="6A52BD5A" w14:textId="77777777" w:rsidR="002503B2" w:rsidRDefault="002503B2" w:rsidP="002503B2">
      <w:pPr>
        <w:pStyle w:val="Titolo3"/>
        <w:jc w:val="both"/>
        <w:rPr>
          <w:rFonts w:ascii="Times New Roman" w:eastAsia="Times New Roman" w:hAnsi="Times New Roman" w:cs="Times New Roman"/>
          <w:sz w:val="22"/>
          <w:szCs w:val="22"/>
        </w:rPr>
      </w:pPr>
    </w:p>
    <w:p w14:paraId="033721DB" w14:textId="77777777" w:rsidR="002503B2" w:rsidRDefault="002503B2" w:rsidP="002503B2">
      <w:pPr>
        <w:pStyle w:val="Titolo3"/>
        <w:jc w:val="both"/>
        <w:rPr>
          <w:rFonts w:ascii="Times New Roman" w:eastAsia="Times New Roman" w:hAnsi="Times New Roman" w:cs="Times New Roman"/>
          <w:sz w:val="22"/>
          <w:szCs w:val="22"/>
        </w:rPr>
      </w:pPr>
    </w:p>
    <w:p w14:paraId="751A8135" w14:textId="77777777" w:rsidR="002503B2" w:rsidRDefault="002503B2" w:rsidP="002503B2"/>
    <w:p w14:paraId="14DBC65F" w14:textId="77777777" w:rsidR="002503B2" w:rsidRDefault="002503B2" w:rsidP="002503B2"/>
    <w:p w14:paraId="4E55D525" w14:textId="77777777" w:rsidR="002503B2" w:rsidRPr="00570CB2" w:rsidRDefault="002503B2" w:rsidP="002503B2"/>
    <w:p w14:paraId="4DDED3D8" w14:textId="77777777" w:rsidR="002503B2" w:rsidRDefault="002503B2" w:rsidP="002503B2">
      <w:pPr>
        <w:pStyle w:val="Titolo3"/>
        <w:jc w:val="both"/>
        <w:rPr>
          <w:rFonts w:ascii="Times New Roman" w:eastAsia="Times New Roman" w:hAnsi="Times New Roman" w:cs="Times New Roman"/>
          <w:sz w:val="22"/>
          <w:szCs w:val="22"/>
        </w:rPr>
      </w:pPr>
    </w:p>
    <w:p w14:paraId="7871D26B" w14:textId="77777777" w:rsidR="002503B2" w:rsidRPr="002C3157" w:rsidRDefault="002503B2" w:rsidP="002503B2">
      <w:pPr>
        <w:pStyle w:val="Titolo3"/>
        <w:jc w:val="both"/>
        <w:rPr>
          <w:rFonts w:ascii="Times New Roman" w:eastAsia="Times New Roman" w:hAnsi="Times New Roman" w:cs="Times New Roman"/>
          <w:sz w:val="22"/>
          <w:szCs w:val="22"/>
        </w:rPr>
      </w:pPr>
      <w:r w:rsidRPr="002C3157">
        <w:rPr>
          <w:rFonts w:ascii="Times New Roman" w:eastAsia="Times New Roman" w:hAnsi="Times New Roman" w:cs="Times New Roman"/>
          <w:sz w:val="22"/>
          <w:szCs w:val="22"/>
        </w:rPr>
        <w:t xml:space="preserve">Gli esterni e la facciata </w:t>
      </w:r>
    </w:p>
    <w:p w14:paraId="41A2419E" w14:textId="77777777" w:rsidR="002503B2" w:rsidRPr="002C3157" w:rsidRDefault="002503B2" w:rsidP="002503B2">
      <w:pPr>
        <w:pStyle w:val="NormaleWeb"/>
        <w:jc w:val="both"/>
        <w:rPr>
          <w:sz w:val="22"/>
          <w:szCs w:val="22"/>
        </w:rPr>
      </w:pPr>
      <w:r w:rsidRPr="002C3157">
        <w:rPr>
          <w:sz w:val="22"/>
          <w:szCs w:val="22"/>
        </w:rPr>
        <w:t>La facciata tornerà a filtrare la luce meridiana attraverso le monofore antiche. Le finestre carcerarie saranno chiuse, lasciando un’impronta muraria che ne mantenga una traccia leggibile, mentre saranno conservate le aperture quadrangolari delle pareti laterali, testimonianza severa e tacita della vita carceraria. In facciata, sarà riaperta la porta sulla navata sinistra, dotate di bussola le due porte laterali, procurato l’accesso dal piazzale con nuovo livellamento dell’area antistante.</w:t>
      </w:r>
    </w:p>
    <w:p w14:paraId="08BC0FDC" w14:textId="77777777" w:rsidR="002503B2" w:rsidRPr="002C3157" w:rsidRDefault="002503B2" w:rsidP="002503B2">
      <w:pPr>
        <w:pStyle w:val="Titolo3"/>
        <w:jc w:val="both"/>
        <w:rPr>
          <w:rFonts w:ascii="Times New Roman" w:eastAsia="Times New Roman" w:hAnsi="Times New Roman" w:cs="Times New Roman"/>
          <w:sz w:val="22"/>
          <w:szCs w:val="22"/>
        </w:rPr>
      </w:pPr>
      <w:r w:rsidRPr="002C3157">
        <w:rPr>
          <w:rFonts w:ascii="Times New Roman" w:eastAsia="Times New Roman" w:hAnsi="Times New Roman" w:cs="Times New Roman"/>
          <w:sz w:val="22"/>
          <w:szCs w:val="22"/>
        </w:rPr>
        <w:t xml:space="preserve">Gli interni </w:t>
      </w:r>
    </w:p>
    <w:p w14:paraId="31B92D03" w14:textId="77777777" w:rsidR="002503B2" w:rsidRPr="002C3157" w:rsidRDefault="002503B2" w:rsidP="002503B2">
      <w:pPr>
        <w:pStyle w:val="NormaleWeb"/>
        <w:jc w:val="both"/>
        <w:rPr>
          <w:rFonts w:eastAsia="Calibri"/>
          <w:sz w:val="22"/>
          <w:szCs w:val="22"/>
        </w:rPr>
      </w:pPr>
      <w:r w:rsidRPr="002C3157">
        <w:rPr>
          <w:sz w:val="22"/>
          <w:szCs w:val="22"/>
        </w:rPr>
        <w:t>Verranno tolti gli intonaci sovrapposti alle parti affrescate. Sarà r</w:t>
      </w:r>
      <w:r>
        <w:rPr>
          <w:sz w:val="22"/>
          <w:szCs w:val="22"/>
        </w:rPr>
        <w:t>ecuperata</w:t>
      </w:r>
      <w:r w:rsidRPr="002C3157">
        <w:rPr>
          <w:sz w:val="22"/>
          <w:szCs w:val="22"/>
        </w:rPr>
        <w:t xml:space="preserve"> l’evidenziazione in mattone rosso dell’anello degli archi. Il pavimento ripristinato sarà in cocciopesto di calce e polvere laterizia: una stesura simile nella consistenza materiale e nell’aspetto a quella reperita nei frammenti ancora presenti, una stesura povera come quella che ben si addice alle chiese francescane medievali.</w:t>
      </w:r>
    </w:p>
    <w:p w14:paraId="28008783"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p>
    <w:p w14:paraId="375B61A4"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r w:rsidRPr="00C52BB1">
        <w:rPr>
          <w:rFonts w:ascii="Times New Roman" w:eastAsia="Times New Roman" w:hAnsi="Times New Roman" w:cs="Times New Roman"/>
          <w:color w:val="000000"/>
          <w:sz w:val="22"/>
          <w:szCs w:val="22"/>
        </w:rPr>
        <w:t>I tecnici scelti per la redazione dei progetti sono rispettivamente l’arch. Giorgio Della Longa di Roma (che con il prof. Paolo Marconi aveva già preparato un</w:t>
      </w:r>
      <w:r>
        <w:rPr>
          <w:rFonts w:ascii="Times New Roman" w:eastAsia="Times New Roman" w:hAnsi="Times New Roman" w:cs="Times New Roman"/>
          <w:color w:val="000000"/>
          <w:sz w:val="22"/>
          <w:szCs w:val="22"/>
        </w:rPr>
        <w:t xml:space="preserve"> preliminare nel 2001) e l’ing. </w:t>
      </w:r>
      <w:r w:rsidRPr="00C52BB1">
        <w:rPr>
          <w:rFonts w:ascii="Times New Roman" w:eastAsia="Times New Roman" w:hAnsi="Times New Roman" w:cs="Times New Roman"/>
          <w:color w:val="000000"/>
          <w:sz w:val="22"/>
          <w:szCs w:val="22"/>
        </w:rPr>
        <w:t>Giovanni Cangi.</w:t>
      </w:r>
    </w:p>
    <w:p w14:paraId="47BD9B22"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r w:rsidRPr="00C52BB1">
        <w:rPr>
          <w:rFonts w:ascii="Times New Roman" w:eastAsia="Times New Roman" w:hAnsi="Times New Roman" w:cs="Times New Roman"/>
          <w:color w:val="000000"/>
          <w:sz w:val="22"/>
          <w:szCs w:val="22"/>
        </w:rPr>
        <w:t xml:space="preserve">Il reperimento dei fondi per affrontare la spesa si affida alla generosità delle istituzioni, delle ditte, dei professionisti, ma anche dei tanti cittadini che hanno visitato e ammirato la Chiesa anche nelle recenti </w:t>
      </w:r>
      <w:r>
        <w:rPr>
          <w:rFonts w:ascii="Times New Roman" w:eastAsia="Times New Roman" w:hAnsi="Times New Roman" w:cs="Times New Roman"/>
          <w:color w:val="000000"/>
          <w:sz w:val="22"/>
          <w:szCs w:val="22"/>
        </w:rPr>
        <w:t xml:space="preserve"> </w:t>
      </w:r>
      <w:r w:rsidRPr="00C52BB1">
        <w:rPr>
          <w:rFonts w:ascii="Times New Roman" w:eastAsia="Times New Roman" w:hAnsi="Times New Roman" w:cs="Times New Roman"/>
          <w:color w:val="000000"/>
          <w:sz w:val="22"/>
          <w:szCs w:val="22"/>
        </w:rPr>
        <w:t>giornate FAI</w:t>
      </w:r>
      <w:r>
        <w:rPr>
          <w:rFonts w:ascii="Times New Roman" w:eastAsia="Times New Roman" w:hAnsi="Times New Roman" w:cs="Times New Roman"/>
          <w:color w:val="000000"/>
          <w:sz w:val="22"/>
          <w:szCs w:val="22"/>
        </w:rPr>
        <w:t xml:space="preserve">. Tuttora è aperta una raccolta fondi per finanziare il restauro della facciata, un ultimo sforzo che consentirà di restituire alla chiesa tutto il suo antico splendore. </w:t>
      </w:r>
    </w:p>
    <w:p w14:paraId="4FF536ED"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r w:rsidRPr="00C52BB1">
        <w:rPr>
          <w:rFonts w:ascii="Times New Roman" w:eastAsia="Times New Roman" w:hAnsi="Times New Roman" w:cs="Times New Roman"/>
          <w:color w:val="000000"/>
          <w:sz w:val="22"/>
          <w:szCs w:val="22"/>
        </w:rPr>
        <w:t>Il restauro di San Francesco, bene di proprietà dello Stato, potrà godere dei vantaggi concessi con ART-BONUS, la legge dello Stato che ha introdotto un credito d’imposta in misura del 65% dell’erogazione eseguita per erogazioni liberali in d</w:t>
      </w:r>
      <w:r>
        <w:rPr>
          <w:rFonts w:ascii="Times New Roman" w:eastAsia="Times New Roman" w:hAnsi="Times New Roman" w:cs="Times New Roman"/>
          <w:color w:val="000000"/>
          <w:sz w:val="22"/>
          <w:szCs w:val="22"/>
        </w:rPr>
        <w:t xml:space="preserve">enaro a sostegno della cultura. </w:t>
      </w:r>
      <w:r w:rsidRPr="00C52BB1">
        <w:rPr>
          <w:rFonts w:ascii="Times New Roman" w:eastAsia="Times New Roman" w:hAnsi="Times New Roman" w:cs="Times New Roman"/>
          <w:color w:val="000000"/>
          <w:sz w:val="22"/>
          <w:szCs w:val="22"/>
        </w:rPr>
        <w:t>Possono usufruire di questa possibilità tanto i titolari di reddito d’impresa, quanto gli enti non commerciali e le persone fisiche</w:t>
      </w:r>
      <w:r>
        <w:rPr>
          <w:rFonts w:ascii="Times New Roman" w:eastAsia="Times New Roman" w:hAnsi="Times New Roman" w:cs="Times New Roman"/>
          <w:color w:val="000000"/>
          <w:sz w:val="22"/>
          <w:szCs w:val="22"/>
        </w:rPr>
        <w:t xml:space="preserve"> (</w:t>
      </w:r>
      <w:r w:rsidRPr="003B1746">
        <w:rPr>
          <w:rFonts w:ascii="Times New Roman" w:eastAsia="Times New Roman" w:hAnsi="Times New Roman" w:cs="Times New Roman"/>
          <w:color w:val="000000"/>
          <w:sz w:val="22"/>
          <w:szCs w:val="22"/>
        </w:rPr>
        <w:t>https://artbonus.gov.it/1666-san-francesco-del-prato-parma.html</w:t>
      </w:r>
      <w:r>
        <w:rPr>
          <w:rFonts w:ascii="Times New Roman" w:eastAsia="Times New Roman" w:hAnsi="Times New Roman" w:cs="Times New Roman"/>
          <w:color w:val="000000"/>
          <w:sz w:val="22"/>
          <w:szCs w:val="22"/>
        </w:rPr>
        <w:t>)</w:t>
      </w:r>
      <w:r w:rsidRPr="00C52BB1">
        <w:rPr>
          <w:rFonts w:ascii="Times New Roman" w:eastAsia="Times New Roman" w:hAnsi="Times New Roman" w:cs="Times New Roman"/>
          <w:color w:val="000000"/>
          <w:sz w:val="22"/>
          <w:szCs w:val="22"/>
        </w:rPr>
        <w:t>.</w:t>
      </w:r>
    </w:p>
    <w:p w14:paraId="0D48F832" w14:textId="77777777" w:rsidR="002503B2"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r w:rsidRPr="00C52BB1">
        <w:rPr>
          <w:rFonts w:ascii="Times New Roman" w:eastAsia="Times New Roman" w:hAnsi="Times New Roman" w:cs="Times New Roman"/>
          <w:color w:val="000000"/>
          <w:sz w:val="22"/>
          <w:szCs w:val="22"/>
        </w:rPr>
        <w:t xml:space="preserve">La designazione di Parma “Capitale della Cultura” per il 2020 ci si augura possa avere una delle sue migliori espressioni nel recupero di San Francesco del Prato. Se infatti è vero che </w:t>
      </w:r>
      <w:r w:rsidRPr="00C52BB1">
        <w:rPr>
          <w:rFonts w:ascii="Times New Roman" w:eastAsia="Times New Roman" w:hAnsi="Times New Roman" w:cs="Times New Roman"/>
          <w:sz w:val="22"/>
          <w:szCs w:val="22"/>
        </w:rPr>
        <w:t>“</w:t>
      </w:r>
      <w:r w:rsidRPr="00256307">
        <w:rPr>
          <w:rFonts w:ascii="Times New Roman" w:eastAsia="Times New Roman" w:hAnsi="Times New Roman" w:cs="Times New Roman"/>
          <w:i/>
          <w:color w:val="000000"/>
          <w:sz w:val="22"/>
          <w:szCs w:val="22"/>
        </w:rPr>
        <w:t>La cultura batte il tempo</w:t>
      </w:r>
      <w:r w:rsidRPr="00C52BB1">
        <w:rPr>
          <w:rFonts w:ascii="Times New Roman" w:eastAsia="Times New Roman" w:hAnsi="Times New Roman" w:cs="Times New Roman"/>
          <w:color w:val="000000"/>
          <w:sz w:val="22"/>
          <w:szCs w:val="22"/>
        </w:rPr>
        <w:t xml:space="preserve">”, San Francesco del Prato (e </w:t>
      </w:r>
      <w:r>
        <w:rPr>
          <w:rFonts w:ascii="Times New Roman" w:eastAsia="Times New Roman" w:hAnsi="Times New Roman" w:cs="Times New Roman"/>
          <w:color w:val="000000"/>
          <w:sz w:val="22"/>
          <w:szCs w:val="22"/>
        </w:rPr>
        <w:t>S</w:t>
      </w:r>
      <w:r w:rsidRPr="00C52BB1">
        <w:rPr>
          <w:rFonts w:ascii="Times New Roman" w:eastAsia="Times New Roman" w:hAnsi="Times New Roman" w:cs="Times New Roman"/>
          <w:color w:val="000000"/>
          <w:sz w:val="22"/>
          <w:szCs w:val="22"/>
        </w:rPr>
        <w:t>an Francesco d</w:t>
      </w:r>
      <w:r w:rsidRPr="00C52BB1">
        <w:rPr>
          <w:rFonts w:ascii="Times New Roman" w:eastAsia="Times New Roman" w:hAnsi="Times New Roman" w:cs="Times New Roman"/>
          <w:sz w:val="22"/>
          <w:szCs w:val="22"/>
        </w:rPr>
        <w:t>’Assisi</w:t>
      </w:r>
      <w:r w:rsidRPr="00C52BB1">
        <w:rPr>
          <w:rFonts w:ascii="Times New Roman" w:eastAsia="Times New Roman" w:hAnsi="Times New Roman" w:cs="Times New Roman"/>
          <w:color w:val="000000"/>
          <w:sz w:val="22"/>
          <w:szCs w:val="22"/>
        </w:rPr>
        <w:t xml:space="preserve"> ben di più) ne è, anche oltre le nostre mura cittadine, uno dei migliori “testimonial”.</w:t>
      </w:r>
    </w:p>
    <w:p w14:paraId="43663E53" w14:textId="77777777" w:rsidR="002503B2" w:rsidRDefault="002503B2" w:rsidP="002503B2"/>
    <w:p w14:paraId="4471DDC7" w14:textId="77777777" w:rsidR="002503B2" w:rsidRDefault="002503B2" w:rsidP="002503B2"/>
    <w:p w14:paraId="5F55FD26" w14:textId="77777777" w:rsidR="002503B2" w:rsidRDefault="002503B2" w:rsidP="002503B2"/>
    <w:p w14:paraId="00DD7D31" w14:textId="77777777" w:rsidR="002503B2" w:rsidRDefault="002503B2" w:rsidP="002503B2"/>
    <w:p w14:paraId="4C1860DF" w14:textId="77777777" w:rsidR="002503B2" w:rsidRDefault="002503B2" w:rsidP="002503B2"/>
    <w:p w14:paraId="5E491AF6" w14:textId="77777777" w:rsidR="002503B2" w:rsidRDefault="002503B2" w:rsidP="002503B2"/>
    <w:p w14:paraId="359C2D67" w14:textId="77777777" w:rsidR="002503B2" w:rsidRPr="00570CB2" w:rsidRDefault="002503B2" w:rsidP="002503B2"/>
    <w:p w14:paraId="4386A0AF" w14:textId="77777777" w:rsidR="002503B2" w:rsidRDefault="002503B2" w:rsidP="002503B2">
      <w:pPr>
        <w:pStyle w:val="Titolo3"/>
        <w:rPr>
          <w:rFonts w:ascii="Times New Roman" w:eastAsia="Times New Roman" w:hAnsi="Times New Roman" w:cs="Times New Roman"/>
          <w:sz w:val="22"/>
          <w:szCs w:val="22"/>
        </w:rPr>
      </w:pPr>
    </w:p>
    <w:p w14:paraId="1ECF325E" w14:textId="77777777" w:rsidR="002503B2" w:rsidRDefault="002503B2" w:rsidP="002503B2"/>
    <w:p w14:paraId="0DCBFCFE" w14:textId="77777777" w:rsidR="002503B2" w:rsidRPr="00570CB2" w:rsidRDefault="002503B2" w:rsidP="002503B2"/>
    <w:p w14:paraId="65B562A1" w14:textId="77777777" w:rsidR="002503B2" w:rsidRDefault="002503B2" w:rsidP="002503B2">
      <w:pPr>
        <w:pStyle w:val="Titolo3"/>
        <w:rPr>
          <w:rFonts w:ascii="Times New Roman" w:eastAsia="Times New Roman" w:hAnsi="Times New Roman" w:cs="Times New Roman"/>
          <w:sz w:val="22"/>
          <w:szCs w:val="22"/>
        </w:rPr>
      </w:pPr>
    </w:p>
    <w:p w14:paraId="7A95A9D4" w14:textId="77777777" w:rsidR="002503B2" w:rsidRPr="009B6FD1" w:rsidRDefault="002503B2" w:rsidP="002503B2">
      <w:pPr>
        <w:pStyle w:val="Titolo3"/>
        <w:rPr>
          <w:rFonts w:ascii="Times New Roman" w:eastAsia="Times New Roman" w:hAnsi="Times New Roman" w:cs="Times New Roman"/>
          <w:sz w:val="22"/>
          <w:szCs w:val="22"/>
        </w:rPr>
      </w:pPr>
      <w:r>
        <w:rPr>
          <w:rFonts w:ascii="Times New Roman" w:eastAsia="Times New Roman" w:hAnsi="Times New Roman" w:cs="Times New Roman"/>
          <w:sz w:val="22"/>
          <w:szCs w:val="22"/>
        </w:rPr>
        <w:t>Le fasi del restauro</w:t>
      </w:r>
    </w:p>
    <w:p w14:paraId="5AA12712" w14:textId="77777777" w:rsidR="002503B2" w:rsidRPr="009B6FD1" w:rsidRDefault="002503B2" w:rsidP="002503B2">
      <w:pPr>
        <w:spacing w:before="100" w:beforeAutospacing="1" w:after="100" w:afterAutospacing="1"/>
        <w:ind w:left="1418" w:hanging="1410"/>
        <w:jc w:val="both"/>
        <w:rPr>
          <w:rFonts w:ascii="Times Roman" w:hAnsi="Times Roman" w:cs="Times New Roman"/>
        </w:rPr>
      </w:pPr>
      <w:r w:rsidRPr="00C01B3A">
        <w:rPr>
          <w:rFonts w:ascii="Times Roman" w:hAnsi="Times Roman" w:cs="Times New Roman"/>
          <w:i/>
          <w:sz w:val="22"/>
          <w:szCs w:val="22"/>
        </w:rPr>
        <w:t>Fase 1:             </w:t>
      </w:r>
      <w:r>
        <w:rPr>
          <w:rFonts w:ascii="Times Roman" w:hAnsi="Times Roman" w:cs="Times New Roman"/>
          <w:sz w:val="22"/>
          <w:szCs w:val="22"/>
        </w:rPr>
        <w:t xml:space="preserve"> </w:t>
      </w:r>
      <w:r w:rsidRPr="00570CB2">
        <w:rPr>
          <w:rFonts w:ascii="Times Roman" w:hAnsi="Times Roman" w:cs="Times New Roman"/>
          <w:caps/>
          <w:sz w:val="22"/>
          <w:szCs w:val="22"/>
        </w:rPr>
        <w:t>è</w:t>
      </w:r>
      <w:r>
        <w:rPr>
          <w:rFonts w:ascii="Times Roman" w:hAnsi="Times Roman" w:cs="Times New Roman"/>
          <w:sz w:val="22"/>
          <w:szCs w:val="22"/>
        </w:rPr>
        <w:t xml:space="preserve"> </w:t>
      </w:r>
      <w:r w:rsidRPr="009B6FD1">
        <w:rPr>
          <w:rFonts w:ascii="Times Roman" w:hAnsi="Times Roman" w:cs="Times New Roman"/>
          <w:sz w:val="22"/>
          <w:szCs w:val="22"/>
        </w:rPr>
        <w:t>relativa a tutte le indagini necessarie alla valutazione strutturale e materica del fabbricato mai fatta fino ad oggi, rilievi architettonici di dettaglio con Laser Scanner, sondaggi geologici e materici, incarichi per la fase di progettazione e studio dalle quali sono scaturiti i preventivi, attività di pulizia e messa in sicurezza del cantiere: terminati nel dicembre 2018 – gennaio 2019</w:t>
      </w:r>
    </w:p>
    <w:p w14:paraId="7364BD85" w14:textId="77777777" w:rsidR="002503B2" w:rsidRPr="00254844" w:rsidRDefault="002503B2" w:rsidP="002503B2">
      <w:pPr>
        <w:spacing w:before="100" w:beforeAutospacing="1" w:after="100" w:afterAutospacing="1"/>
        <w:ind w:left="1410" w:hanging="1410"/>
        <w:jc w:val="both"/>
        <w:rPr>
          <w:rFonts w:ascii="Times Roman" w:eastAsia="Times New Roman" w:hAnsi="Times Roman"/>
          <w:sz w:val="22"/>
          <w:szCs w:val="22"/>
        </w:rPr>
      </w:pPr>
      <w:r w:rsidRPr="00C01B3A">
        <w:rPr>
          <w:rFonts w:ascii="Times Roman" w:hAnsi="Times Roman" w:cs="Times New Roman"/>
          <w:i/>
          <w:sz w:val="22"/>
          <w:szCs w:val="22"/>
        </w:rPr>
        <w:t>Fase 2:            </w:t>
      </w:r>
      <w:r>
        <w:rPr>
          <w:rFonts w:ascii="Times Roman" w:hAnsi="Times Roman" w:cs="Times New Roman"/>
          <w:sz w:val="22"/>
          <w:szCs w:val="22"/>
        </w:rPr>
        <w:tab/>
      </w:r>
      <w:r w:rsidRPr="00254844">
        <w:rPr>
          <w:rFonts w:ascii="Times Roman" w:eastAsia="Times New Roman" w:hAnsi="Times Roman"/>
          <w:sz w:val="22"/>
          <w:szCs w:val="22"/>
        </w:rPr>
        <w:t>Interventi strutturali di miglioramento si</w:t>
      </w:r>
      <w:r>
        <w:rPr>
          <w:rFonts w:ascii="Times Roman" w:eastAsia="Times New Roman" w:hAnsi="Times Roman"/>
          <w:sz w:val="22"/>
          <w:szCs w:val="22"/>
        </w:rPr>
        <w:t>smico sul corpo centrale della c</w:t>
      </w:r>
      <w:r w:rsidRPr="00254844">
        <w:rPr>
          <w:rFonts w:ascii="Times Roman" w:eastAsia="Times New Roman" w:hAnsi="Times Roman"/>
          <w:sz w:val="22"/>
          <w:szCs w:val="22"/>
        </w:rPr>
        <w:t>hiesa: termine previsto estate 2019.</w:t>
      </w:r>
    </w:p>
    <w:p w14:paraId="7AC78B4D" w14:textId="77777777" w:rsidR="002503B2" w:rsidRPr="009B6FD1" w:rsidRDefault="002503B2" w:rsidP="002503B2">
      <w:pPr>
        <w:spacing w:before="100" w:beforeAutospacing="1" w:after="100" w:afterAutospacing="1"/>
        <w:ind w:left="1410" w:hanging="1410"/>
        <w:jc w:val="both"/>
        <w:rPr>
          <w:rFonts w:ascii="Times Roman" w:hAnsi="Times Roman" w:cs="Times New Roman"/>
        </w:rPr>
      </w:pPr>
      <w:r w:rsidRPr="00C01B3A">
        <w:rPr>
          <w:rFonts w:ascii="Times Roman" w:hAnsi="Times Roman" w:cs="Times New Roman"/>
          <w:i/>
          <w:sz w:val="22"/>
          <w:szCs w:val="22"/>
        </w:rPr>
        <w:t>Fase 3:              </w:t>
      </w:r>
      <w:r>
        <w:rPr>
          <w:rFonts w:ascii="Times Roman" w:eastAsia="Times New Roman" w:hAnsi="Times Roman"/>
          <w:sz w:val="22"/>
          <w:szCs w:val="22"/>
        </w:rPr>
        <w:t>Recupero e restauro di chiesa ed ex c</w:t>
      </w:r>
      <w:r w:rsidRPr="00254844">
        <w:rPr>
          <w:rFonts w:ascii="Times Roman" w:eastAsia="Times New Roman" w:hAnsi="Times Roman"/>
          <w:sz w:val="22"/>
          <w:szCs w:val="22"/>
        </w:rPr>
        <w:t>onvento per rendere gli stessi agibili e pubblicamente e stabilmente fruibili e conclusione degli interventi strutturali di miglioramento sismico: termine previsto dicembre 2020</w:t>
      </w:r>
      <w:r w:rsidRPr="009B6FD1">
        <w:rPr>
          <w:rFonts w:ascii="Times Roman" w:hAnsi="Times Roman" w:cs="Times New Roman"/>
          <w:sz w:val="22"/>
          <w:szCs w:val="22"/>
        </w:rPr>
        <w:t>.</w:t>
      </w:r>
    </w:p>
    <w:p w14:paraId="54381011"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r w:rsidRPr="00C01B3A">
        <w:rPr>
          <w:rFonts w:ascii="Times Roman" w:hAnsi="Times Roman" w:cs="Times New Roman"/>
          <w:i/>
          <w:sz w:val="22"/>
          <w:szCs w:val="22"/>
        </w:rPr>
        <w:t>Fase 4:             </w:t>
      </w:r>
      <w:r>
        <w:rPr>
          <w:rFonts w:ascii="Times Roman" w:hAnsi="Times Roman" w:cs="Times New Roman"/>
          <w:sz w:val="22"/>
          <w:szCs w:val="22"/>
        </w:rPr>
        <w:tab/>
      </w:r>
      <w:r w:rsidRPr="009B6FD1">
        <w:rPr>
          <w:rFonts w:ascii="Times Roman" w:hAnsi="Times Roman" w:cs="Times New Roman"/>
          <w:sz w:val="22"/>
          <w:szCs w:val="22"/>
        </w:rPr>
        <w:t>Restauro degli affreschi e recupero funzionale del piano terra ex carcere: termine previsto dicembre 2021</w:t>
      </w:r>
    </w:p>
    <w:p w14:paraId="05CD4933"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2F7DE805"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0C3ACE07"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46FE9D96"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30F0626D"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10FCCEC3"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4D94B62D"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5D1DC40C"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59F6E92F"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705C8E55"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29CD400D" w14:textId="77777777" w:rsidR="002503B2" w:rsidRPr="00E40B50" w:rsidRDefault="002503B2" w:rsidP="002503B2"/>
    <w:p w14:paraId="421EFF3A" w14:textId="77777777" w:rsidR="002503B2" w:rsidRDefault="002503B2" w:rsidP="002503B2">
      <w:pPr>
        <w:pStyle w:val="Titolo3"/>
        <w:rPr>
          <w:rFonts w:ascii="Times New Roman" w:eastAsia="Times New Roman" w:hAnsi="Times New Roman" w:cs="Times New Roman"/>
          <w:sz w:val="22"/>
          <w:szCs w:val="22"/>
        </w:rPr>
      </w:pPr>
    </w:p>
    <w:p w14:paraId="3A321901" w14:textId="77777777" w:rsidR="002503B2" w:rsidRDefault="002503B2" w:rsidP="002503B2">
      <w:pPr>
        <w:pStyle w:val="Titolo3"/>
        <w:rPr>
          <w:rFonts w:ascii="Times New Roman" w:eastAsia="Times New Roman" w:hAnsi="Times New Roman" w:cs="Times New Roman"/>
          <w:sz w:val="22"/>
          <w:szCs w:val="22"/>
        </w:rPr>
      </w:pPr>
      <w:r>
        <w:rPr>
          <w:rFonts w:ascii="Times New Roman" w:eastAsia="Times New Roman" w:hAnsi="Times New Roman" w:cs="Times New Roman"/>
          <w:sz w:val="22"/>
          <w:szCs w:val="22"/>
        </w:rPr>
        <w:t>Dati dimensionali della chiesa</w:t>
      </w:r>
    </w:p>
    <w:p w14:paraId="2EF61966" w14:textId="77777777" w:rsidR="002503B2" w:rsidRDefault="002503B2" w:rsidP="002503B2"/>
    <w:p w14:paraId="32393652" w14:textId="77777777" w:rsidR="002503B2" w:rsidRPr="00E40B50" w:rsidRDefault="002503B2" w:rsidP="002503B2">
      <w:pPr>
        <w:pStyle w:val="Paragrafoelenco"/>
        <w:numPr>
          <w:ilvl w:val="0"/>
          <w:numId w:val="3"/>
        </w:numPr>
        <w:contextualSpacing w:val="0"/>
        <w:rPr>
          <w:rFonts w:ascii="Times Roman" w:hAnsi="Times Roman" w:cs="Arial"/>
          <w:sz w:val="22"/>
          <w:szCs w:val="22"/>
        </w:rPr>
      </w:pPr>
      <w:r w:rsidRPr="00E40B50">
        <w:rPr>
          <w:rFonts w:ascii="Times Roman" w:hAnsi="Times Roman" w:cs="Arial"/>
          <w:sz w:val="22"/>
          <w:szCs w:val="22"/>
        </w:rPr>
        <w:t>Lunghezza massima: 73 m</w:t>
      </w:r>
    </w:p>
    <w:p w14:paraId="57E5C094" w14:textId="77777777" w:rsidR="002503B2" w:rsidRPr="00E40B50" w:rsidRDefault="002503B2" w:rsidP="002503B2">
      <w:pPr>
        <w:pStyle w:val="Paragrafoelenco"/>
        <w:numPr>
          <w:ilvl w:val="0"/>
          <w:numId w:val="3"/>
        </w:numPr>
        <w:contextualSpacing w:val="0"/>
        <w:rPr>
          <w:rFonts w:ascii="Times Roman" w:hAnsi="Times Roman" w:cs="Arial"/>
          <w:sz w:val="22"/>
          <w:szCs w:val="22"/>
        </w:rPr>
      </w:pPr>
      <w:r w:rsidRPr="00E40B50">
        <w:rPr>
          <w:rFonts w:ascii="Times Roman" w:hAnsi="Times Roman" w:cs="Arial"/>
          <w:sz w:val="22"/>
          <w:szCs w:val="22"/>
        </w:rPr>
        <w:t>Larghezza massima: 29 m</w:t>
      </w:r>
    </w:p>
    <w:p w14:paraId="2419D0F9" w14:textId="77777777" w:rsidR="002503B2" w:rsidRPr="00E40B50" w:rsidRDefault="002503B2" w:rsidP="002503B2">
      <w:pPr>
        <w:pStyle w:val="Paragrafoelenco"/>
        <w:numPr>
          <w:ilvl w:val="0"/>
          <w:numId w:val="3"/>
        </w:numPr>
        <w:contextualSpacing w:val="0"/>
        <w:rPr>
          <w:rFonts w:ascii="Times Roman" w:hAnsi="Times Roman" w:cs="Arial"/>
          <w:sz w:val="22"/>
          <w:szCs w:val="22"/>
        </w:rPr>
      </w:pPr>
      <w:r w:rsidRPr="00E40B50">
        <w:rPr>
          <w:rFonts w:ascii="Times Roman" w:hAnsi="Times Roman" w:cs="Arial"/>
          <w:sz w:val="22"/>
          <w:szCs w:val="22"/>
        </w:rPr>
        <w:t>Altezza in colmo: 23 m</w:t>
      </w:r>
    </w:p>
    <w:p w14:paraId="0D72A6D1" w14:textId="77777777" w:rsidR="002503B2" w:rsidRPr="00E40B50" w:rsidRDefault="002503B2" w:rsidP="002503B2">
      <w:pPr>
        <w:pStyle w:val="Paragrafoelenco"/>
        <w:numPr>
          <w:ilvl w:val="0"/>
          <w:numId w:val="3"/>
        </w:numPr>
        <w:contextualSpacing w:val="0"/>
        <w:rPr>
          <w:rFonts w:ascii="Times Roman" w:hAnsi="Times Roman" w:cs="Arial"/>
          <w:sz w:val="22"/>
          <w:szCs w:val="22"/>
        </w:rPr>
      </w:pPr>
      <w:r w:rsidRPr="00E40B50">
        <w:rPr>
          <w:rFonts w:ascii="Times Roman" w:hAnsi="Times Roman" w:cs="Arial"/>
          <w:sz w:val="22"/>
          <w:szCs w:val="22"/>
        </w:rPr>
        <w:t>Interasse tra le colonne: 13 m x 10 m</w:t>
      </w:r>
    </w:p>
    <w:p w14:paraId="027668E9" w14:textId="77777777" w:rsidR="002503B2" w:rsidRPr="00E40B50" w:rsidRDefault="002503B2" w:rsidP="002503B2">
      <w:pPr>
        <w:pStyle w:val="Paragrafoelenco"/>
        <w:numPr>
          <w:ilvl w:val="0"/>
          <w:numId w:val="3"/>
        </w:numPr>
        <w:contextualSpacing w:val="0"/>
        <w:rPr>
          <w:rFonts w:ascii="Times Roman" w:hAnsi="Times Roman" w:cs="Arial"/>
          <w:sz w:val="22"/>
          <w:szCs w:val="22"/>
        </w:rPr>
      </w:pPr>
      <w:r w:rsidRPr="00E40B50">
        <w:rPr>
          <w:rFonts w:ascii="Times Roman" w:hAnsi="Times Roman" w:cs="Arial"/>
          <w:sz w:val="22"/>
          <w:szCs w:val="22"/>
        </w:rPr>
        <w:t>Superficie complessiva chiesa: circa 1900 m²</w:t>
      </w:r>
    </w:p>
    <w:p w14:paraId="13A362FA" w14:textId="77777777" w:rsidR="002503B2" w:rsidRPr="00E40B50" w:rsidRDefault="002503B2" w:rsidP="002503B2">
      <w:pPr>
        <w:pStyle w:val="Paragrafoelenco"/>
        <w:numPr>
          <w:ilvl w:val="0"/>
          <w:numId w:val="3"/>
        </w:numPr>
        <w:contextualSpacing w:val="0"/>
        <w:rPr>
          <w:rFonts w:ascii="Times Roman" w:hAnsi="Times Roman" w:cs="Arial"/>
          <w:sz w:val="22"/>
          <w:szCs w:val="22"/>
        </w:rPr>
      </w:pPr>
      <w:r w:rsidRPr="00E40B50">
        <w:rPr>
          <w:rFonts w:ascii="Times Roman" w:hAnsi="Times Roman" w:cs="Arial"/>
          <w:sz w:val="22"/>
          <w:szCs w:val="22"/>
        </w:rPr>
        <w:t>Superficie della facciata: 460 m²</w:t>
      </w:r>
    </w:p>
    <w:p w14:paraId="7E18CA5D" w14:textId="77777777" w:rsidR="002503B2" w:rsidRPr="00E40B50" w:rsidRDefault="002503B2" w:rsidP="002503B2">
      <w:pPr>
        <w:pStyle w:val="Paragrafoelenco"/>
        <w:numPr>
          <w:ilvl w:val="0"/>
          <w:numId w:val="3"/>
        </w:numPr>
        <w:contextualSpacing w:val="0"/>
        <w:rPr>
          <w:rFonts w:ascii="Times Roman" w:hAnsi="Times Roman" w:cs="Arial"/>
          <w:sz w:val="22"/>
          <w:szCs w:val="22"/>
        </w:rPr>
      </w:pPr>
      <w:r w:rsidRPr="00E40B50">
        <w:rPr>
          <w:rFonts w:ascii="Times Roman" w:hAnsi="Times Roman" w:cs="Arial"/>
          <w:sz w:val="22"/>
          <w:szCs w:val="22"/>
        </w:rPr>
        <w:t>Diametro del rosone: 3,26 m</w:t>
      </w:r>
    </w:p>
    <w:p w14:paraId="181855D0" w14:textId="77777777" w:rsidR="002503B2" w:rsidRPr="00E40B50" w:rsidRDefault="002503B2" w:rsidP="002503B2">
      <w:pPr>
        <w:pStyle w:val="Paragrafoelenco"/>
        <w:numPr>
          <w:ilvl w:val="0"/>
          <w:numId w:val="3"/>
        </w:numPr>
        <w:contextualSpacing w:val="0"/>
        <w:rPr>
          <w:rFonts w:ascii="Times Roman" w:hAnsi="Times Roman" w:cs="Arial"/>
          <w:sz w:val="22"/>
          <w:szCs w:val="22"/>
        </w:rPr>
      </w:pPr>
      <w:r w:rsidRPr="00E40B50">
        <w:rPr>
          <w:rFonts w:ascii="Times Roman" w:hAnsi="Times Roman" w:cs="Arial"/>
          <w:sz w:val="22"/>
          <w:szCs w:val="22"/>
        </w:rPr>
        <w:t>Distribuzione interna: 3 navate, 3 absidi, 5 campate, 15 cappelle</w:t>
      </w:r>
    </w:p>
    <w:p w14:paraId="78A0C222" w14:textId="77777777" w:rsidR="002503B2" w:rsidRPr="00E40B50" w:rsidRDefault="002503B2" w:rsidP="002503B2">
      <w:pPr>
        <w:pStyle w:val="Paragrafoelenco"/>
        <w:contextualSpacing w:val="0"/>
        <w:rPr>
          <w:rFonts w:ascii="Times Roman" w:hAnsi="Times Roman" w:cs="Arial"/>
          <w:sz w:val="22"/>
          <w:szCs w:val="22"/>
        </w:rPr>
      </w:pPr>
    </w:p>
    <w:p w14:paraId="4A448DAF" w14:textId="77777777" w:rsidR="002503B2" w:rsidRPr="00E40B50" w:rsidRDefault="002503B2" w:rsidP="002503B2">
      <w:pPr>
        <w:pStyle w:val="Paragrafoelenco"/>
        <w:numPr>
          <w:ilvl w:val="0"/>
          <w:numId w:val="3"/>
        </w:numPr>
        <w:contextualSpacing w:val="0"/>
        <w:rPr>
          <w:rFonts w:ascii="Times Roman" w:hAnsi="Times Roman" w:cs="Arial"/>
          <w:sz w:val="22"/>
          <w:szCs w:val="22"/>
        </w:rPr>
      </w:pPr>
      <w:r w:rsidRPr="00E40B50">
        <w:rPr>
          <w:rFonts w:ascii="Times Roman" w:hAnsi="Times Roman" w:cs="Arial"/>
          <w:sz w:val="22"/>
          <w:szCs w:val="22"/>
        </w:rPr>
        <w:t>Slide Ing. Cangi con dati sulle murature:</w:t>
      </w:r>
    </w:p>
    <w:p w14:paraId="42FC4BD0" w14:textId="77777777" w:rsidR="002503B2" w:rsidRDefault="002503B2" w:rsidP="002503B2">
      <w:pPr>
        <w:pStyle w:val="Paragrafoelenco"/>
        <w:contextualSpacing w:val="0"/>
      </w:pPr>
    </w:p>
    <w:p w14:paraId="63F55136" w14:textId="77777777" w:rsidR="002503B2" w:rsidRDefault="002503B2" w:rsidP="002503B2">
      <w:r>
        <w:rPr>
          <w:noProof/>
        </w:rPr>
        <w:drawing>
          <wp:inline distT="0" distB="0" distL="0" distR="0" wp14:anchorId="2D004512" wp14:editId="7E669C53">
            <wp:extent cx="3772143" cy="2829107"/>
            <wp:effectExtent l="0" t="0" r="1270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916" cy="2829687"/>
                    </a:xfrm>
                    <a:prstGeom prst="rect">
                      <a:avLst/>
                    </a:prstGeom>
                    <a:noFill/>
                  </pic:spPr>
                </pic:pic>
              </a:graphicData>
            </a:graphic>
          </wp:inline>
        </w:drawing>
      </w:r>
    </w:p>
    <w:p w14:paraId="55397EF9" w14:textId="77777777" w:rsidR="002503B2" w:rsidRPr="00E40B50" w:rsidRDefault="002503B2" w:rsidP="002503B2"/>
    <w:p w14:paraId="19C9080D"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50469C49" w14:textId="77777777" w:rsidR="002503B2" w:rsidRDefault="002503B2" w:rsidP="002503B2">
      <w:pPr>
        <w:spacing w:before="100" w:beforeAutospacing="1" w:after="100" w:afterAutospacing="1"/>
        <w:ind w:left="1410" w:hanging="1410"/>
        <w:jc w:val="both"/>
        <w:rPr>
          <w:rFonts w:ascii="Times Roman" w:hAnsi="Times Roman" w:cs="Times New Roman"/>
          <w:sz w:val="22"/>
          <w:szCs w:val="22"/>
        </w:rPr>
      </w:pPr>
    </w:p>
    <w:p w14:paraId="3FE673E3" w14:textId="77777777" w:rsidR="002503B2" w:rsidRPr="009B6FD1" w:rsidRDefault="002503B2" w:rsidP="002503B2">
      <w:pPr>
        <w:spacing w:before="100" w:beforeAutospacing="1" w:after="100" w:afterAutospacing="1"/>
        <w:ind w:left="1410" w:hanging="1410"/>
        <w:jc w:val="both"/>
        <w:rPr>
          <w:rFonts w:ascii="Times Roman" w:hAnsi="Times Roman" w:cs="Times New Roman"/>
        </w:rPr>
      </w:pPr>
    </w:p>
    <w:p w14:paraId="06F89D5E" w14:textId="77777777" w:rsidR="002503B2" w:rsidRDefault="002503B2" w:rsidP="002503B2">
      <w:pPr>
        <w:spacing w:before="100" w:beforeAutospacing="1" w:after="100" w:afterAutospacing="1"/>
        <w:rPr>
          <w:rFonts w:ascii="Times Roman" w:hAnsi="Times Roman" w:cs="Times New Roman"/>
          <w:sz w:val="22"/>
          <w:szCs w:val="22"/>
        </w:rPr>
      </w:pPr>
      <w:r w:rsidRPr="009B6FD1">
        <w:rPr>
          <w:rFonts w:ascii="Times Roman" w:hAnsi="Times Roman" w:cs="Times New Roman"/>
          <w:sz w:val="22"/>
          <w:szCs w:val="22"/>
        </w:rPr>
        <w:t> </w:t>
      </w:r>
    </w:p>
    <w:p w14:paraId="0AB9C0B8" w14:textId="77777777" w:rsidR="002503B2" w:rsidRDefault="002503B2" w:rsidP="002503B2">
      <w:pPr>
        <w:spacing w:before="100" w:beforeAutospacing="1" w:after="100" w:afterAutospacing="1"/>
        <w:rPr>
          <w:rFonts w:ascii="Times Roman" w:hAnsi="Times Roman" w:cs="Times New Roman"/>
          <w:sz w:val="22"/>
          <w:szCs w:val="22"/>
        </w:rPr>
      </w:pPr>
    </w:p>
    <w:p w14:paraId="132314B5" w14:textId="77777777" w:rsidR="002503B2" w:rsidRPr="009B6FD1" w:rsidRDefault="002503B2" w:rsidP="002503B2">
      <w:pPr>
        <w:spacing w:before="100" w:beforeAutospacing="1" w:after="100" w:afterAutospacing="1"/>
        <w:rPr>
          <w:rFonts w:ascii="Times Roman" w:hAnsi="Times Roman" w:cs="Times New Roman"/>
        </w:rPr>
      </w:pPr>
    </w:p>
    <w:p w14:paraId="3068C4E2" w14:textId="77777777" w:rsidR="00905B18" w:rsidRDefault="00905B18" w:rsidP="002503B2">
      <w:pPr>
        <w:pStyle w:val="Titolo3"/>
        <w:rPr>
          <w:rFonts w:ascii="Times New Roman" w:eastAsia="Times New Roman" w:hAnsi="Times New Roman" w:cs="Times New Roman"/>
          <w:sz w:val="22"/>
          <w:szCs w:val="22"/>
        </w:rPr>
      </w:pPr>
    </w:p>
    <w:p w14:paraId="43DE30A1" w14:textId="77777777" w:rsidR="002503B2" w:rsidRPr="00C01B3A" w:rsidRDefault="002503B2" w:rsidP="002503B2">
      <w:pPr>
        <w:pStyle w:val="Titolo3"/>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sz w:val="22"/>
          <w:szCs w:val="22"/>
        </w:rPr>
        <w:t>Contatti e approfondimenti</w:t>
      </w:r>
    </w:p>
    <w:p w14:paraId="3DFC7844" w14:textId="77777777" w:rsidR="002503B2" w:rsidRPr="00C01B3A" w:rsidRDefault="002503B2" w:rsidP="002503B2">
      <w:pPr>
        <w:spacing w:before="100" w:beforeAutospacing="1" w:after="100" w:afterAutospacing="1"/>
        <w:rPr>
          <w:rFonts w:ascii="Times Roman" w:hAnsi="Times Roman" w:cs="Times New Roman"/>
          <w:i/>
        </w:rPr>
      </w:pPr>
      <w:r w:rsidRPr="00C01B3A">
        <w:rPr>
          <w:rFonts w:ascii="Times Roman" w:hAnsi="Times Roman" w:cs="Times New Roman"/>
          <w:i/>
          <w:sz w:val="22"/>
          <w:szCs w:val="22"/>
        </w:rPr>
        <w:t xml:space="preserve">Per gli aspetti istituzionali e storico </w:t>
      </w:r>
      <w:r>
        <w:rPr>
          <w:rFonts w:ascii="Times Roman" w:hAnsi="Times Roman" w:cs="Times New Roman"/>
          <w:i/>
          <w:sz w:val="22"/>
          <w:szCs w:val="22"/>
        </w:rPr>
        <w:t>-</w:t>
      </w:r>
      <w:r w:rsidRPr="00C01B3A">
        <w:rPr>
          <w:rFonts w:ascii="Times Roman" w:hAnsi="Times Roman" w:cs="Times New Roman"/>
          <w:i/>
          <w:sz w:val="22"/>
          <w:szCs w:val="22"/>
        </w:rPr>
        <w:t xml:space="preserve"> artistici</w:t>
      </w:r>
    </w:p>
    <w:p w14:paraId="199E9223" w14:textId="77777777" w:rsidR="002503B2" w:rsidRPr="00C01B3A" w:rsidRDefault="002503B2" w:rsidP="002503B2">
      <w:pPr>
        <w:pStyle w:val="Paragrafoelenco"/>
        <w:numPr>
          <w:ilvl w:val="0"/>
          <w:numId w:val="1"/>
        </w:numPr>
        <w:spacing w:before="100" w:beforeAutospacing="1" w:after="100" w:afterAutospacing="1"/>
        <w:rPr>
          <w:rFonts w:ascii="Times Roman" w:hAnsi="Times Roman" w:cs="Times New Roman"/>
        </w:rPr>
      </w:pPr>
      <w:r w:rsidRPr="00C01B3A">
        <w:rPr>
          <w:rFonts w:ascii="Times Roman" w:hAnsi="Times Roman" w:cs="Times New Roman"/>
          <w:sz w:val="22"/>
          <w:szCs w:val="22"/>
        </w:rPr>
        <w:t xml:space="preserve">Don Alfredo Bianchi, vicario episcopale, </w:t>
      </w:r>
      <w:r>
        <w:rPr>
          <w:rFonts w:ascii="Times Roman" w:hAnsi="Times Roman" w:cs="Times New Roman"/>
        </w:rPr>
        <w:t>D</w:t>
      </w:r>
      <w:r w:rsidRPr="00C01B3A">
        <w:rPr>
          <w:rFonts w:ascii="Times Roman" w:hAnsi="Times Roman" w:cs="Times New Roman"/>
        </w:rPr>
        <w:t xml:space="preserve">irettore Ufficio per i Beni Culturali ecclesiastici, </w:t>
      </w:r>
    </w:p>
    <w:p w14:paraId="7358FC7D" w14:textId="77777777" w:rsidR="002503B2" w:rsidRPr="009B6FD1" w:rsidRDefault="002503B2" w:rsidP="002503B2">
      <w:pPr>
        <w:pStyle w:val="Paragrafoelenco"/>
        <w:spacing w:before="100" w:beforeAutospacing="1" w:after="100" w:afterAutospacing="1"/>
        <w:rPr>
          <w:rFonts w:ascii="Times Roman" w:hAnsi="Times Roman" w:cs="Times New Roman"/>
        </w:rPr>
      </w:pPr>
      <w:r w:rsidRPr="00C01B3A">
        <w:rPr>
          <w:rFonts w:ascii="Times Roman" w:hAnsi="Times Roman" w:cs="Times New Roman"/>
        </w:rPr>
        <w:t>tel</w:t>
      </w:r>
      <w:r>
        <w:rPr>
          <w:rFonts w:ascii="Times Roman" w:hAnsi="Times Roman" w:cs="Times New Roman"/>
        </w:rPr>
        <w:t>. 347.9247711</w:t>
      </w:r>
    </w:p>
    <w:p w14:paraId="37DB34F5" w14:textId="77777777" w:rsidR="002503B2" w:rsidRPr="00C01B3A" w:rsidRDefault="002503B2" w:rsidP="002503B2">
      <w:pPr>
        <w:spacing w:before="100" w:beforeAutospacing="1" w:after="100" w:afterAutospacing="1"/>
        <w:rPr>
          <w:rFonts w:ascii="Times Roman" w:hAnsi="Times Roman" w:cs="Times New Roman"/>
          <w:i/>
        </w:rPr>
      </w:pPr>
      <w:r>
        <w:rPr>
          <w:rFonts w:ascii="Times Roman" w:hAnsi="Times Roman" w:cs="Times New Roman"/>
          <w:i/>
          <w:sz w:val="22"/>
          <w:szCs w:val="22"/>
        </w:rPr>
        <w:t>P</w:t>
      </w:r>
      <w:r w:rsidRPr="00C01B3A">
        <w:rPr>
          <w:rFonts w:ascii="Times Roman" w:hAnsi="Times Roman" w:cs="Times New Roman"/>
          <w:i/>
          <w:sz w:val="22"/>
          <w:szCs w:val="22"/>
        </w:rPr>
        <w:t>er gli aspetti tecnici</w:t>
      </w:r>
    </w:p>
    <w:p w14:paraId="6F8B640E" w14:textId="77777777" w:rsidR="002503B2" w:rsidRPr="00C01B3A" w:rsidRDefault="002503B2" w:rsidP="002503B2">
      <w:pPr>
        <w:pStyle w:val="Paragrafoelenco"/>
        <w:numPr>
          <w:ilvl w:val="0"/>
          <w:numId w:val="1"/>
        </w:numPr>
        <w:spacing w:before="100" w:beforeAutospacing="1" w:after="100" w:afterAutospacing="1"/>
        <w:rPr>
          <w:rFonts w:ascii="Times Roman" w:hAnsi="Times Roman" w:cs="Times New Roman"/>
        </w:rPr>
      </w:pPr>
      <w:r>
        <w:rPr>
          <w:rFonts w:ascii="Times Roman" w:hAnsi="Times Roman" w:cs="Times New Roman"/>
          <w:sz w:val="22"/>
          <w:szCs w:val="22"/>
        </w:rPr>
        <w:t>A</w:t>
      </w:r>
      <w:r w:rsidRPr="00C01B3A">
        <w:rPr>
          <w:rFonts w:ascii="Times Roman" w:hAnsi="Times Roman" w:cs="Times New Roman"/>
          <w:sz w:val="22"/>
          <w:szCs w:val="22"/>
        </w:rPr>
        <w:t>rch. Giorgio della Longa, progettista, tel</w:t>
      </w:r>
      <w:r>
        <w:rPr>
          <w:rFonts w:ascii="Times Roman" w:hAnsi="Times Roman" w:cs="Times New Roman"/>
          <w:sz w:val="22"/>
          <w:szCs w:val="22"/>
        </w:rPr>
        <w:t>.</w:t>
      </w:r>
      <w:r w:rsidRPr="00C01B3A">
        <w:rPr>
          <w:rFonts w:ascii="Times Roman" w:hAnsi="Times Roman" w:cs="Times New Roman"/>
          <w:sz w:val="22"/>
          <w:szCs w:val="22"/>
        </w:rPr>
        <w:t xml:space="preserve"> 393</w:t>
      </w:r>
      <w:r>
        <w:rPr>
          <w:rFonts w:ascii="Times Roman" w:hAnsi="Times Roman" w:cs="Times New Roman"/>
          <w:sz w:val="22"/>
          <w:szCs w:val="22"/>
        </w:rPr>
        <w:t>.</w:t>
      </w:r>
      <w:r w:rsidRPr="00C01B3A">
        <w:rPr>
          <w:rFonts w:ascii="Times Roman" w:hAnsi="Times Roman" w:cs="Times New Roman"/>
          <w:sz w:val="22"/>
          <w:szCs w:val="22"/>
        </w:rPr>
        <w:t>9181099;</w:t>
      </w:r>
    </w:p>
    <w:p w14:paraId="518A711C" w14:textId="77777777" w:rsidR="002503B2" w:rsidRPr="00C01B3A" w:rsidRDefault="002503B2" w:rsidP="002503B2">
      <w:pPr>
        <w:pStyle w:val="Paragrafoelenco"/>
        <w:numPr>
          <w:ilvl w:val="0"/>
          <w:numId w:val="1"/>
        </w:numPr>
        <w:spacing w:before="100" w:beforeAutospacing="1" w:after="100" w:afterAutospacing="1"/>
        <w:rPr>
          <w:rFonts w:ascii="Times Roman" w:hAnsi="Times Roman" w:cs="Times New Roman"/>
        </w:rPr>
      </w:pPr>
      <w:r>
        <w:rPr>
          <w:rFonts w:ascii="Times Roman" w:hAnsi="Times Roman" w:cs="Times New Roman"/>
          <w:sz w:val="22"/>
          <w:szCs w:val="22"/>
        </w:rPr>
        <w:t>I</w:t>
      </w:r>
      <w:r w:rsidRPr="00C01B3A">
        <w:rPr>
          <w:rFonts w:ascii="Times Roman" w:hAnsi="Times Roman" w:cs="Times New Roman"/>
          <w:sz w:val="22"/>
          <w:szCs w:val="22"/>
        </w:rPr>
        <w:t xml:space="preserve">ng. Giovanni Cangi, progettista strutture, </w:t>
      </w:r>
      <w:r>
        <w:rPr>
          <w:rFonts w:ascii="Times Roman" w:hAnsi="Times Roman" w:cs="Times New Roman"/>
          <w:sz w:val="22"/>
          <w:szCs w:val="22"/>
        </w:rPr>
        <w:t xml:space="preserve">tel. </w:t>
      </w:r>
      <w:r w:rsidRPr="00C01B3A">
        <w:rPr>
          <w:rFonts w:ascii="Times Roman" w:hAnsi="Times Roman" w:cs="Times New Roman"/>
          <w:sz w:val="22"/>
          <w:szCs w:val="22"/>
        </w:rPr>
        <w:t>349</w:t>
      </w:r>
      <w:r>
        <w:rPr>
          <w:rFonts w:ascii="Times Roman" w:hAnsi="Times Roman" w:cs="Times New Roman"/>
          <w:sz w:val="22"/>
          <w:szCs w:val="22"/>
        </w:rPr>
        <w:t>.</w:t>
      </w:r>
      <w:r w:rsidRPr="00C01B3A">
        <w:rPr>
          <w:rFonts w:ascii="Times Roman" w:hAnsi="Times Roman" w:cs="Times New Roman"/>
          <w:sz w:val="22"/>
          <w:szCs w:val="22"/>
        </w:rPr>
        <w:t>2320720,</w:t>
      </w:r>
    </w:p>
    <w:p w14:paraId="47221B1C" w14:textId="77777777" w:rsidR="002503B2" w:rsidRPr="00C01B3A" w:rsidRDefault="002503B2" w:rsidP="002503B2">
      <w:pPr>
        <w:pStyle w:val="Paragrafoelenco"/>
        <w:numPr>
          <w:ilvl w:val="0"/>
          <w:numId w:val="1"/>
        </w:numPr>
        <w:spacing w:before="100" w:beforeAutospacing="1" w:after="100" w:afterAutospacing="1"/>
        <w:rPr>
          <w:rFonts w:ascii="Times Roman" w:hAnsi="Times Roman" w:cs="Times New Roman"/>
        </w:rPr>
      </w:pPr>
      <w:r>
        <w:rPr>
          <w:rFonts w:ascii="Times Roman" w:hAnsi="Times Roman" w:cs="Times New Roman"/>
          <w:sz w:val="22"/>
          <w:szCs w:val="22"/>
        </w:rPr>
        <w:t>G</w:t>
      </w:r>
      <w:r w:rsidRPr="00C01B3A">
        <w:rPr>
          <w:rFonts w:ascii="Times Roman" w:hAnsi="Times Roman" w:cs="Times New Roman"/>
          <w:sz w:val="22"/>
          <w:szCs w:val="22"/>
        </w:rPr>
        <w:t xml:space="preserve">eom. Saverio </w:t>
      </w:r>
      <w:proofErr w:type="spellStart"/>
      <w:r w:rsidRPr="00C01B3A">
        <w:rPr>
          <w:rFonts w:ascii="Times Roman" w:hAnsi="Times Roman" w:cs="Times New Roman"/>
          <w:sz w:val="22"/>
          <w:szCs w:val="22"/>
        </w:rPr>
        <w:t>Borrini</w:t>
      </w:r>
      <w:proofErr w:type="spellEnd"/>
      <w:r w:rsidRPr="00C01B3A">
        <w:rPr>
          <w:rFonts w:ascii="Times Roman" w:hAnsi="Times Roman" w:cs="Times New Roman"/>
          <w:sz w:val="22"/>
          <w:szCs w:val="22"/>
        </w:rPr>
        <w:t>, comitato tecnico diocesano 335</w:t>
      </w:r>
      <w:r>
        <w:rPr>
          <w:rFonts w:ascii="Times Roman" w:hAnsi="Times Roman" w:cs="Times New Roman"/>
          <w:sz w:val="22"/>
          <w:szCs w:val="22"/>
        </w:rPr>
        <w:t>.</w:t>
      </w:r>
      <w:r w:rsidRPr="00C01B3A">
        <w:rPr>
          <w:rFonts w:ascii="Times Roman" w:hAnsi="Times Roman" w:cs="Times New Roman"/>
          <w:sz w:val="22"/>
          <w:szCs w:val="22"/>
        </w:rPr>
        <w:t>5961347</w:t>
      </w:r>
    </w:p>
    <w:p w14:paraId="0276D625" w14:textId="77777777" w:rsidR="002503B2" w:rsidRPr="00C01B3A" w:rsidRDefault="002503B2" w:rsidP="002503B2">
      <w:pPr>
        <w:spacing w:before="100" w:beforeAutospacing="1" w:after="100" w:afterAutospacing="1"/>
        <w:rPr>
          <w:rFonts w:ascii="Times Roman" w:hAnsi="Times Roman" w:cs="Times New Roman"/>
          <w:i/>
        </w:rPr>
      </w:pPr>
      <w:r w:rsidRPr="00C01B3A">
        <w:rPr>
          <w:rFonts w:ascii="Times Roman" w:hAnsi="Times Roman" w:cs="Times New Roman"/>
          <w:i/>
          <w:sz w:val="22"/>
          <w:szCs w:val="22"/>
        </w:rPr>
        <w:t>P</w:t>
      </w:r>
      <w:r>
        <w:rPr>
          <w:rFonts w:ascii="Times Roman" w:hAnsi="Times Roman" w:cs="Times New Roman"/>
          <w:i/>
          <w:sz w:val="22"/>
          <w:szCs w:val="22"/>
        </w:rPr>
        <w:t>er il “C</w:t>
      </w:r>
      <w:r w:rsidRPr="00C01B3A">
        <w:rPr>
          <w:rFonts w:ascii="Times Roman" w:hAnsi="Times Roman" w:cs="Times New Roman"/>
          <w:i/>
          <w:sz w:val="22"/>
          <w:szCs w:val="22"/>
        </w:rPr>
        <w:t>omitato</w:t>
      </w:r>
      <w:r>
        <w:rPr>
          <w:rFonts w:ascii="Times Roman" w:hAnsi="Times Roman" w:cs="Times New Roman"/>
          <w:i/>
          <w:sz w:val="22"/>
          <w:szCs w:val="22"/>
        </w:rPr>
        <w:t xml:space="preserve"> per San Francesco del Prato”</w:t>
      </w:r>
    </w:p>
    <w:p w14:paraId="2401FC2B" w14:textId="77777777" w:rsidR="002503B2" w:rsidRPr="003B1746" w:rsidRDefault="002503B2" w:rsidP="002503B2">
      <w:pPr>
        <w:pStyle w:val="Paragrafoelenco"/>
        <w:numPr>
          <w:ilvl w:val="0"/>
          <w:numId w:val="2"/>
        </w:numPr>
        <w:spacing w:before="100" w:beforeAutospacing="1" w:after="100" w:afterAutospacing="1"/>
        <w:rPr>
          <w:rFonts w:ascii="Times Roman" w:hAnsi="Times Roman" w:cs="Times New Roman"/>
        </w:rPr>
      </w:pPr>
      <w:r w:rsidRPr="00C01B3A">
        <w:rPr>
          <w:rFonts w:ascii="Times Roman" w:hAnsi="Times Roman" w:cs="Times New Roman"/>
          <w:sz w:val="22"/>
          <w:szCs w:val="22"/>
        </w:rPr>
        <w:t>A</w:t>
      </w:r>
      <w:r>
        <w:rPr>
          <w:rFonts w:ascii="Times Roman" w:hAnsi="Times Roman" w:cs="Times New Roman"/>
          <w:sz w:val="22"/>
          <w:szCs w:val="22"/>
        </w:rPr>
        <w:t xml:space="preserve">vv. Stefano </w:t>
      </w:r>
      <w:proofErr w:type="spellStart"/>
      <w:r>
        <w:rPr>
          <w:rFonts w:ascii="Times Roman" w:hAnsi="Times Roman" w:cs="Times New Roman"/>
          <w:sz w:val="22"/>
          <w:szCs w:val="22"/>
        </w:rPr>
        <w:t>Andreoli</w:t>
      </w:r>
      <w:proofErr w:type="spellEnd"/>
      <w:r>
        <w:rPr>
          <w:rFonts w:ascii="Times Roman" w:hAnsi="Times Roman" w:cs="Times New Roman"/>
          <w:sz w:val="22"/>
          <w:szCs w:val="22"/>
        </w:rPr>
        <w:t xml:space="preserve">, </w:t>
      </w:r>
      <w:r w:rsidRPr="00C01B3A">
        <w:rPr>
          <w:rFonts w:ascii="Times Roman" w:hAnsi="Times Roman" w:cs="Times New Roman"/>
          <w:sz w:val="22"/>
          <w:szCs w:val="22"/>
        </w:rPr>
        <w:t>tel</w:t>
      </w:r>
      <w:r>
        <w:rPr>
          <w:rFonts w:ascii="Times Roman" w:hAnsi="Times Roman" w:cs="Times New Roman"/>
          <w:sz w:val="22"/>
          <w:szCs w:val="22"/>
        </w:rPr>
        <w:t>.</w:t>
      </w:r>
      <w:r w:rsidRPr="00C01B3A">
        <w:rPr>
          <w:rFonts w:ascii="Times Roman" w:hAnsi="Times Roman" w:cs="Times New Roman"/>
          <w:sz w:val="22"/>
          <w:szCs w:val="22"/>
        </w:rPr>
        <w:t xml:space="preserve"> 348</w:t>
      </w:r>
      <w:r>
        <w:rPr>
          <w:rFonts w:ascii="Times Roman" w:hAnsi="Times Roman" w:cs="Times New Roman"/>
          <w:sz w:val="22"/>
          <w:szCs w:val="22"/>
        </w:rPr>
        <w:t>.</w:t>
      </w:r>
      <w:r w:rsidRPr="00C01B3A">
        <w:rPr>
          <w:rFonts w:ascii="Times Roman" w:hAnsi="Times Roman" w:cs="Times New Roman"/>
          <w:sz w:val="22"/>
          <w:szCs w:val="22"/>
        </w:rPr>
        <w:t>3522558</w:t>
      </w:r>
      <w:r>
        <w:rPr>
          <w:rFonts w:ascii="Times Roman" w:hAnsi="Times Roman" w:cs="Times New Roman"/>
          <w:sz w:val="22"/>
          <w:szCs w:val="22"/>
        </w:rPr>
        <w:t xml:space="preserve"> </w:t>
      </w:r>
    </w:p>
    <w:p w14:paraId="7B33D656" w14:textId="77777777" w:rsidR="002503B2" w:rsidRPr="003B1746" w:rsidRDefault="002503B2" w:rsidP="002503B2">
      <w:pPr>
        <w:pStyle w:val="Paragrafoelenco"/>
        <w:spacing w:before="100" w:beforeAutospacing="1" w:after="100" w:afterAutospacing="1"/>
        <w:rPr>
          <w:rFonts w:ascii="Times Roman" w:hAnsi="Times Roman" w:cs="Times New Roman"/>
        </w:rPr>
      </w:pPr>
    </w:p>
    <w:p w14:paraId="0EB2947C" w14:textId="77777777" w:rsidR="002503B2" w:rsidRDefault="002503B2" w:rsidP="002503B2">
      <w:pPr>
        <w:spacing w:before="100" w:beforeAutospacing="1" w:after="100" w:afterAutospacing="1"/>
        <w:rPr>
          <w:rFonts w:ascii="Times Roman" w:hAnsi="Times Roman" w:cs="Times New Roman"/>
          <w:sz w:val="22"/>
          <w:szCs w:val="22"/>
        </w:rPr>
      </w:pPr>
    </w:p>
    <w:p w14:paraId="73F71A9B" w14:textId="77777777" w:rsidR="002503B2" w:rsidRDefault="002503B2" w:rsidP="002503B2">
      <w:pPr>
        <w:spacing w:before="100" w:beforeAutospacing="1" w:after="100" w:afterAutospacing="1"/>
        <w:rPr>
          <w:rFonts w:ascii="Times Roman" w:hAnsi="Times Roman" w:cs="Times New Roman"/>
          <w:sz w:val="22"/>
          <w:szCs w:val="22"/>
        </w:rPr>
      </w:pPr>
    </w:p>
    <w:p w14:paraId="69C4AA09" w14:textId="77777777" w:rsidR="002503B2" w:rsidRDefault="002503B2" w:rsidP="002503B2">
      <w:pPr>
        <w:spacing w:before="100" w:beforeAutospacing="1" w:after="100" w:afterAutospacing="1"/>
        <w:rPr>
          <w:rFonts w:ascii="Times Roman" w:hAnsi="Times Roman" w:cs="Times New Roman"/>
          <w:sz w:val="22"/>
          <w:szCs w:val="22"/>
        </w:rPr>
      </w:pPr>
    </w:p>
    <w:p w14:paraId="38BC13AE" w14:textId="77777777" w:rsidR="002503B2" w:rsidRDefault="002503B2" w:rsidP="002503B2">
      <w:pPr>
        <w:spacing w:before="100" w:beforeAutospacing="1" w:after="100" w:afterAutospacing="1"/>
        <w:rPr>
          <w:rFonts w:ascii="Times Roman" w:hAnsi="Times Roman" w:cs="Times New Roman"/>
          <w:sz w:val="22"/>
          <w:szCs w:val="22"/>
        </w:rPr>
      </w:pPr>
      <w:r>
        <w:rPr>
          <w:rFonts w:ascii="Times Roman" w:hAnsi="Times Roman" w:cs="Times New Roman"/>
          <w:sz w:val="22"/>
          <w:szCs w:val="22"/>
        </w:rPr>
        <w:t xml:space="preserve">Per ulteriori informazioni, seguire il restauro e la press area: </w:t>
      </w:r>
    </w:p>
    <w:p w14:paraId="224BD015" w14:textId="77777777" w:rsidR="002503B2" w:rsidRDefault="002503B2" w:rsidP="002503B2">
      <w:pPr>
        <w:rPr>
          <w:rFonts w:eastAsia="Times New Roman"/>
        </w:rPr>
      </w:pPr>
      <w:r>
        <w:rPr>
          <w:rFonts w:eastAsia="Times New Roman"/>
        </w:rPr>
        <w:fldChar w:fldCharType="begin"/>
      </w:r>
      <w:r>
        <w:rPr>
          <w:rFonts w:eastAsia="Times New Roman"/>
        </w:rPr>
        <w:instrText xml:space="preserve"> HYPERLINK "https://www.sanfrancescodelprato.it/it/press" \t "_blank" </w:instrText>
      </w:r>
      <w:r>
        <w:rPr>
          <w:rFonts w:eastAsia="Times New Roman"/>
        </w:rPr>
        <w:fldChar w:fldCharType="separate"/>
      </w:r>
      <w:r>
        <w:rPr>
          <w:rStyle w:val="Collegamentoipertestuale"/>
          <w:rFonts w:ascii="Helvetica" w:eastAsia="Times New Roman" w:hAnsi="Helvetica"/>
          <w:color w:val="4282E1"/>
          <w:sz w:val="21"/>
          <w:szCs w:val="21"/>
          <w:shd w:val="clear" w:color="auto" w:fill="FAFAFA"/>
        </w:rPr>
        <w:t>www.sanfrancescodelprato.it/it/press</w:t>
      </w:r>
      <w:r>
        <w:rPr>
          <w:rFonts w:eastAsia="Times New Roman"/>
        </w:rPr>
        <w:fldChar w:fldCharType="end"/>
      </w:r>
    </w:p>
    <w:p w14:paraId="517A6F3F" w14:textId="77777777" w:rsidR="002503B2" w:rsidRDefault="002503B2" w:rsidP="002503B2">
      <w:pPr>
        <w:rPr>
          <w:rFonts w:eastAsia="Times New Roman"/>
        </w:rPr>
      </w:pPr>
    </w:p>
    <w:p w14:paraId="610AB7E0" w14:textId="77777777" w:rsidR="002503B2" w:rsidRPr="00C52BB1" w:rsidRDefault="002503B2" w:rsidP="002503B2">
      <w:pPr>
        <w:pBdr>
          <w:top w:val="nil"/>
          <w:left w:val="nil"/>
          <w:bottom w:val="nil"/>
          <w:right w:val="nil"/>
          <w:between w:val="nil"/>
        </w:pBdr>
        <w:jc w:val="both"/>
        <w:rPr>
          <w:rFonts w:ascii="Times New Roman" w:eastAsia="Times New Roman" w:hAnsi="Times New Roman" w:cs="Times New Roman"/>
          <w:color w:val="000000"/>
          <w:sz w:val="22"/>
          <w:szCs w:val="22"/>
        </w:rPr>
      </w:pPr>
    </w:p>
    <w:p w14:paraId="733CED1B" w14:textId="77777777" w:rsidR="00AD65D0" w:rsidRDefault="00AD65D0"/>
    <w:sectPr w:rsidR="00AD65D0" w:rsidSect="0083791B">
      <w:headerReference w:type="default" r:id="rId9"/>
      <w:footerReference w:type="default" r:id="rId10"/>
      <w:pgSz w:w="11906" w:h="16838"/>
      <w:pgMar w:top="1417" w:right="1134" w:bottom="1134" w:left="1134" w:header="624" w:footer="227"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3B1D" w14:textId="77777777" w:rsidR="00FE4354" w:rsidRDefault="00B278AD">
      <w:r>
        <w:separator/>
      </w:r>
    </w:p>
  </w:endnote>
  <w:endnote w:type="continuationSeparator" w:id="0">
    <w:p w14:paraId="01909072" w14:textId="77777777" w:rsidR="00FE4354" w:rsidRDefault="00B2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BE051" w14:textId="77777777" w:rsidR="00EE29F8" w:rsidRDefault="002503B2" w:rsidP="0083791B">
    <w:pPr>
      <w:shd w:val="clear" w:color="auto" w:fill="FFFFFF"/>
      <w:spacing w:before="100" w:beforeAutospacing="1" w:after="100" w:afterAutospacing="1"/>
      <w:jc w:val="center"/>
      <w:rPr>
        <w:rFonts w:ascii="Arial" w:eastAsia="Times New Roman" w:hAnsi="Arial" w:cs="Arial"/>
        <w:b/>
        <w:color w:val="222222"/>
        <w:sz w:val="24"/>
        <w:szCs w:val="24"/>
      </w:rPr>
    </w:pPr>
    <w:r>
      <w:rPr>
        <w:rFonts w:ascii="Arial" w:eastAsia="Times New Roman" w:hAnsi="Arial" w:cs="Arial"/>
        <w:b/>
        <w:noProof/>
        <w:color w:val="222222"/>
        <w:sz w:val="24"/>
        <w:szCs w:val="24"/>
      </w:rPr>
      <mc:AlternateContent>
        <mc:Choice Requires="wps">
          <w:drawing>
            <wp:anchor distT="0" distB="0" distL="114300" distR="114300" simplePos="0" relativeHeight="251659264" behindDoc="0" locked="0" layoutInCell="1" allowOverlap="1" wp14:anchorId="75D55F44" wp14:editId="15B49B7B">
              <wp:simplePos x="0" y="0"/>
              <wp:positionH relativeFrom="column">
                <wp:posOffset>41910</wp:posOffset>
              </wp:positionH>
              <wp:positionV relativeFrom="paragraph">
                <wp:posOffset>231140</wp:posOffset>
              </wp:positionV>
              <wp:extent cx="6019800" cy="0"/>
              <wp:effectExtent l="0" t="0" r="12700" b="12700"/>
              <wp:wrapNone/>
              <wp:docPr id="6" name="Connettore 1 6"/>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8.2pt" to="477.3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" strokecolor="black [3040]"/>
          </w:pict>
        </mc:Fallback>
      </mc:AlternateContent>
    </w:r>
  </w:p>
  <w:p w14:paraId="0B4942BE" w14:textId="77777777" w:rsidR="00EE29F8" w:rsidRPr="00C52BB1" w:rsidRDefault="002503B2" w:rsidP="00C52BB1">
    <w:pPr>
      <w:shd w:val="clear" w:color="auto" w:fill="FFFFFF"/>
      <w:spacing w:before="100" w:beforeAutospacing="1" w:after="100" w:afterAutospacing="1"/>
      <w:jc w:val="center"/>
      <w:rPr>
        <w:rFonts w:ascii="Arial" w:eastAsia="Times New Roman" w:hAnsi="Arial" w:cs="Arial"/>
        <w:color w:val="222222"/>
      </w:rPr>
    </w:pPr>
    <w:r w:rsidRPr="0083791B">
      <w:rPr>
        <w:rFonts w:ascii="Arial" w:eastAsia="Times New Roman" w:hAnsi="Arial" w:cs="Arial"/>
        <w:b/>
        <w:color w:val="222222"/>
      </w:rPr>
      <w:t>Comita</w:t>
    </w:r>
    <w:r w:rsidRPr="00C52BB1">
      <w:rPr>
        <w:rFonts w:ascii="Arial" w:eastAsia="Times New Roman" w:hAnsi="Arial" w:cs="Arial"/>
        <w:b/>
        <w:color w:val="222222"/>
      </w:rPr>
      <w:t>to per San Francesco del Prato</w:t>
    </w:r>
    <w:r>
      <w:rPr>
        <w:rFonts w:ascii="Arial" w:eastAsia="Times New Roman" w:hAnsi="Arial" w:cs="Arial"/>
        <w:b/>
        <w:color w:val="222222"/>
      </w:rPr>
      <w:t xml:space="preserve"> </w:t>
    </w:r>
    <w:r w:rsidRPr="00C52BB1">
      <w:rPr>
        <w:rFonts w:ascii="Arial" w:eastAsia="Times New Roman" w:hAnsi="Arial" w:cs="Arial"/>
        <w:color w:val="222222"/>
      </w:rPr>
      <w:t xml:space="preserve">Via del Prato, 4 - </w:t>
    </w:r>
    <w:r w:rsidRPr="0083791B">
      <w:rPr>
        <w:rFonts w:ascii="Arial" w:eastAsia="Times New Roman" w:hAnsi="Arial" w:cs="Arial"/>
        <w:color w:val="222222"/>
      </w:rPr>
      <w:t xml:space="preserve">43121 Parma </w:t>
    </w:r>
    <w:r>
      <w:fldChar w:fldCharType="begin"/>
    </w:r>
    <w:r>
      <w:instrText xml:space="preserve"> HYPERLINK "http://www.sanfrancescodelprato.it/" \t "_blank" </w:instrText>
    </w:r>
    <w:r>
      <w:fldChar w:fldCharType="separate"/>
    </w:r>
    <w:r w:rsidRPr="00C52BB1">
      <w:rPr>
        <w:rFonts w:ascii="Arial" w:eastAsia="Times New Roman" w:hAnsi="Arial" w:cs="Arial"/>
        <w:color w:val="1155CC"/>
        <w:u w:val="single"/>
      </w:rPr>
      <w:t>www.sanfrancescodelprato.it</w:t>
    </w:r>
    <w:r>
      <w:rPr>
        <w:rFonts w:ascii="Arial" w:eastAsia="Times New Roman" w:hAnsi="Arial" w:cs="Arial"/>
        <w:color w:val="1155CC"/>
        <w:u w:val="single"/>
      </w:rPr>
      <w:fldChar w:fldCharType="end"/>
    </w:r>
    <w:r>
      <w:rPr>
        <w:rFonts w:ascii="Arial" w:eastAsia="Times New Roman" w:hAnsi="Arial" w:cs="Arial"/>
        <w:color w:val="222222"/>
      </w:rPr>
      <w:t xml:space="preserve">  </w:t>
    </w:r>
    <w:r w:rsidRPr="0083791B">
      <w:rPr>
        <w:rFonts w:ascii="Arial" w:eastAsia="Times New Roman" w:hAnsi="Arial" w:cs="Arial"/>
        <w:color w:val="222222"/>
      </w:rPr>
      <w:t> </w:t>
    </w:r>
    <w:r>
      <w:fldChar w:fldCharType="begin"/>
    </w:r>
    <w:r>
      <w:instrText xml:space="preserve"> HYPERLINK "mailto:info@sanfrancescodelprato.it" \t "_blank" </w:instrText>
    </w:r>
    <w:r>
      <w:fldChar w:fldCharType="separate"/>
    </w:r>
    <w:r w:rsidRPr="00C52BB1">
      <w:rPr>
        <w:rFonts w:ascii="Arial" w:eastAsia="Times New Roman" w:hAnsi="Arial" w:cs="Arial"/>
        <w:color w:val="1155CC"/>
        <w:u w:val="single"/>
      </w:rPr>
      <w:t>info@sanfrancescodelprato.it</w:t>
    </w:r>
    <w:r>
      <w:rPr>
        <w:rFonts w:ascii="Arial" w:eastAsia="Times New Roman" w:hAnsi="Arial" w:cs="Arial"/>
        <w:color w:val="1155CC"/>
        <w:u w:val="singl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825B9" w14:textId="77777777" w:rsidR="00FE4354" w:rsidRDefault="00B278AD">
      <w:r>
        <w:separator/>
      </w:r>
    </w:p>
  </w:footnote>
  <w:footnote w:type="continuationSeparator" w:id="0">
    <w:p w14:paraId="0DE8B3A9" w14:textId="77777777" w:rsidR="00FE4354" w:rsidRDefault="00B278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9662" w14:textId="500F3C07" w:rsidR="00EE29F8" w:rsidRDefault="00905B18" w:rsidP="0083791B">
    <w:pPr>
      <w:pStyle w:val="Intestazione"/>
      <w:jc w:val="center"/>
    </w:pPr>
    <w:r w:rsidRPr="00905B18">
      <w:rPr>
        <w:rFonts w:ascii="Times New Roman" w:eastAsia="Times New Roman" w:hAnsi="Times New Roman" w:cs="Times New Roman"/>
        <w:b/>
        <w:color w:val="000000"/>
        <w:sz w:val="24"/>
        <w:szCs w:val="24"/>
      </w:rPr>
      <w:drawing>
        <wp:inline distT="0" distB="0" distL="0" distR="0" wp14:anchorId="767236D8" wp14:editId="16AEEEE3">
          <wp:extent cx="2557145" cy="1809541"/>
          <wp:effectExtent l="0" t="0" r="0" b="0"/>
          <wp:docPr id="9" name="Immagine 9" descr="Macintosh HD:Users:giuliabegani:Desktop:logo comitato vertica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iuliabegani:Desktop:logo comitato vertical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145" cy="1809541"/>
                  </a:xfrm>
                  <a:prstGeom prst="rect">
                    <a:avLst/>
                  </a:prstGeom>
                  <a:noFill/>
                  <a:ln>
                    <a:noFill/>
                  </a:ln>
                </pic:spPr>
              </pic:pic>
            </a:graphicData>
          </a:graphic>
        </wp:inline>
      </w:drawing>
    </w:r>
    <w:r>
      <w:rPr>
        <w:noProof/>
      </w:rPr>
      <w:drawing>
        <wp:inline distT="0" distB="0" distL="0" distR="0" wp14:anchorId="5A5C3315" wp14:editId="737EAFE8">
          <wp:extent cx="6116320" cy="4328160"/>
          <wp:effectExtent l="0" t="0" r="0" b="0"/>
          <wp:docPr id="5" name="Immagine 5" descr="Macintosh HD:Users:giuliabegani:Desktop:logo comitato vertica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begani:Desktop:logo comitato vertical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4328160"/>
                  </a:xfrm>
                  <a:prstGeom prst="rect">
                    <a:avLst/>
                  </a:prstGeom>
                  <a:noFill/>
                  <a:ln>
                    <a:noFill/>
                  </a:ln>
                </pic:spPr>
              </pic:pic>
            </a:graphicData>
          </a:graphic>
        </wp:inline>
      </w:drawing>
    </w:r>
    <w:r>
      <w:rPr>
        <w:noProof/>
      </w:rPr>
      <w:drawing>
        <wp:inline distT="0" distB="0" distL="0" distR="0" wp14:anchorId="2CDF637C" wp14:editId="43DA1957">
          <wp:extent cx="6116320" cy="4328160"/>
          <wp:effectExtent l="0" t="0" r="0" b="0"/>
          <wp:docPr id="7" name="Immagine 7" descr="Macintosh HD:Users:giuliabegani:Desktop:logo comitato vertica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begani:Desktop:logo comitato vertical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4328160"/>
                  </a:xfrm>
                  <a:prstGeom prst="rect">
                    <a:avLst/>
                  </a:prstGeom>
                  <a:noFill/>
                  <a:ln>
                    <a:noFill/>
                  </a:ln>
                </pic:spPr>
              </pic:pic>
            </a:graphicData>
          </a:graphic>
        </wp:inline>
      </w:drawing>
    </w:r>
    <w:r>
      <w:rPr>
        <w:noProof/>
      </w:rPr>
      <w:drawing>
        <wp:inline distT="0" distB="0" distL="0" distR="0" wp14:anchorId="075146DE" wp14:editId="42FA747F">
          <wp:extent cx="6116320" cy="4328160"/>
          <wp:effectExtent l="0" t="0" r="0" b="0"/>
          <wp:docPr id="4" name="Immagine 4" descr="Macintosh HD:Users:giuliabegani:Desktop:logo comitato vertica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begani:Desktop:logo comitato vertical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4328160"/>
                  </a:xfrm>
                  <a:prstGeom prst="rect">
                    <a:avLst/>
                  </a:prstGeom>
                  <a:noFill/>
                  <a:ln>
                    <a:noFill/>
                  </a:ln>
                </pic:spPr>
              </pic:pic>
            </a:graphicData>
          </a:graphic>
        </wp:inline>
      </w:drawing>
    </w:r>
  </w:p>
  <w:p w14:paraId="3FE6180A" w14:textId="77777777" w:rsidR="00EE29F8" w:rsidRDefault="00B615FA" w:rsidP="0083791B">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9CF"/>
    <w:multiLevelType w:val="hybridMultilevel"/>
    <w:tmpl w:val="413C2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6D607E"/>
    <w:multiLevelType w:val="hybridMultilevel"/>
    <w:tmpl w:val="2CE00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FD4E98"/>
    <w:multiLevelType w:val="hybridMultilevel"/>
    <w:tmpl w:val="EA7A00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B2"/>
    <w:rsid w:val="002503B2"/>
    <w:rsid w:val="00905B18"/>
    <w:rsid w:val="00AD65D0"/>
    <w:rsid w:val="00B278AD"/>
    <w:rsid w:val="00E1797F"/>
    <w:rsid w:val="00FE43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F81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3B2"/>
    <w:rPr>
      <w:rFonts w:ascii="Calibri" w:eastAsia="Calibri" w:hAnsi="Calibri" w:cs="Calibri"/>
      <w:lang w:eastAsia="it-IT"/>
    </w:rPr>
  </w:style>
  <w:style w:type="paragraph" w:styleId="Titolo3">
    <w:name w:val="heading 3"/>
    <w:basedOn w:val="Normale"/>
    <w:next w:val="Normale"/>
    <w:link w:val="Titolo3Carattere"/>
    <w:uiPriority w:val="9"/>
    <w:unhideWhenUsed/>
    <w:qFormat/>
    <w:rsid w:val="002503B2"/>
    <w:pPr>
      <w:keepNext/>
      <w:keepLines/>
      <w:spacing w:before="280" w:after="80"/>
      <w:outlineLvl w:val="2"/>
    </w:pPr>
    <w:rPr>
      <w:b/>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2503B2"/>
    <w:rPr>
      <w:rFonts w:ascii="Calibri" w:eastAsia="Calibri" w:hAnsi="Calibri" w:cs="Calibri"/>
      <w:b/>
      <w:sz w:val="28"/>
      <w:szCs w:val="28"/>
      <w:lang w:eastAsia="it-IT"/>
    </w:rPr>
  </w:style>
  <w:style w:type="paragraph" w:styleId="Intestazione">
    <w:name w:val="header"/>
    <w:basedOn w:val="Normale"/>
    <w:link w:val="IntestazioneCarattere"/>
    <w:uiPriority w:val="99"/>
    <w:unhideWhenUsed/>
    <w:rsid w:val="002503B2"/>
    <w:pPr>
      <w:tabs>
        <w:tab w:val="center" w:pos="4819"/>
        <w:tab w:val="right" w:pos="9638"/>
      </w:tabs>
    </w:pPr>
  </w:style>
  <w:style w:type="character" w:customStyle="1" w:styleId="IntestazioneCarattere">
    <w:name w:val="Intestazione Carattere"/>
    <w:basedOn w:val="Caratterepredefinitoparagrafo"/>
    <w:link w:val="Intestazione"/>
    <w:uiPriority w:val="99"/>
    <w:rsid w:val="002503B2"/>
    <w:rPr>
      <w:rFonts w:ascii="Calibri" w:eastAsia="Calibri" w:hAnsi="Calibri" w:cs="Calibri"/>
      <w:lang w:eastAsia="it-IT"/>
    </w:rPr>
  </w:style>
  <w:style w:type="paragraph" w:styleId="NormaleWeb">
    <w:name w:val="Normal (Web)"/>
    <w:basedOn w:val="Normale"/>
    <w:uiPriority w:val="99"/>
    <w:semiHidden/>
    <w:unhideWhenUsed/>
    <w:rsid w:val="002503B2"/>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atterepredefinitoparagrafo"/>
    <w:uiPriority w:val="99"/>
    <w:semiHidden/>
    <w:unhideWhenUsed/>
    <w:rsid w:val="002503B2"/>
    <w:rPr>
      <w:color w:val="0000FF"/>
      <w:u w:val="single"/>
    </w:rPr>
  </w:style>
  <w:style w:type="paragraph" w:styleId="Paragrafoelenco">
    <w:name w:val="List Paragraph"/>
    <w:basedOn w:val="Normale"/>
    <w:uiPriority w:val="34"/>
    <w:qFormat/>
    <w:rsid w:val="002503B2"/>
    <w:pPr>
      <w:ind w:left="720"/>
      <w:contextualSpacing/>
    </w:pPr>
  </w:style>
  <w:style w:type="paragraph" w:styleId="Testofumetto">
    <w:name w:val="Balloon Text"/>
    <w:basedOn w:val="Normale"/>
    <w:link w:val="TestofumettoCarattere"/>
    <w:uiPriority w:val="99"/>
    <w:semiHidden/>
    <w:unhideWhenUsed/>
    <w:rsid w:val="002503B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503B2"/>
    <w:rPr>
      <w:rFonts w:ascii="Lucida Grande" w:eastAsia="Calibri" w:hAnsi="Lucida Grande" w:cs="Lucida Grande"/>
      <w:sz w:val="18"/>
      <w:szCs w:val="18"/>
      <w:lang w:eastAsia="it-IT"/>
    </w:rPr>
  </w:style>
  <w:style w:type="paragraph" w:styleId="Pidipagina">
    <w:name w:val="footer"/>
    <w:basedOn w:val="Normale"/>
    <w:link w:val="PidipaginaCarattere"/>
    <w:uiPriority w:val="99"/>
    <w:unhideWhenUsed/>
    <w:rsid w:val="00905B18"/>
    <w:pPr>
      <w:tabs>
        <w:tab w:val="center" w:pos="4819"/>
        <w:tab w:val="right" w:pos="9638"/>
      </w:tabs>
    </w:pPr>
  </w:style>
  <w:style w:type="character" w:customStyle="1" w:styleId="PidipaginaCarattere">
    <w:name w:val="Piè di pagina Carattere"/>
    <w:basedOn w:val="Caratterepredefinitoparagrafo"/>
    <w:link w:val="Pidipagina"/>
    <w:uiPriority w:val="99"/>
    <w:rsid w:val="00905B18"/>
    <w:rPr>
      <w:rFonts w:ascii="Calibri" w:eastAsia="Calibri" w:hAnsi="Calibri" w:cs="Calibri"/>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3B2"/>
    <w:rPr>
      <w:rFonts w:ascii="Calibri" w:eastAsia="Calibri" w:hAnsi="Calibri" w:cs="Calibri"/>
      <w:lang w:eastAsia="it-IT"/>
    </w:rPr>
  </w:style>
  <w:style w:type="paragraph" w:styleId="Titolo3">
    <w:name w:val="heading 3"/>
    <w:basedOn w:val="Normale"/>
    <w:next w:val="Normale"/>
    <w:link w:val="Titolo3Carattere"/>
    <w:uiPriority w:val="9"/>
    <w:unhideWhenUsed/>
    <w:qFormat/>
    <w:rsid w:val="002503B2"/>
    <w:pPr>
      <w:keepNext/>
      <w:keepLines/>
      <w:spacing w:before="280" w:after="80"/>
      <w:outlineLvl w:val="2"/>
    </w:pPr>
    <w:rPr>
      <w:b/>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2503B2"/>
    <w:rPr>
      <w:rFonts w:ascii="Calibri" w:eastAsia="Calibri" w:hAnsi="Calibri" w:cs="Calibri"/>
      <w:b/>
      <w:sz w:val="28"/>
      <w:szCs w:val="28"/>
      <w:lang w:eastAsia="it-IT"/>
    </w:rPr>
  </w:style>
  <w:style w:type="paragraph" w:styleId="Intestazione">
    <w:name w:val="header"/>
    <w:basedOn w:val="Normale"/>
    <w:link w:val="IntestazioneCarattere"/>
    <w:uiPriority w:val="99"/>
    <w:unhideWhenUsed/>
    <w:rsid w:val="002503B2"/>
    <w:pPr>
      <w:tabs>
        <w:tab w:val="center" w:pos="4819"/>
        <w:tab w:val="right" w:pos="9638"/>
      </w:tabs>
    </w:pPr>
  </w:style>
  <w:style w:type="character" w:customStyle="1" w:styleId="IntestazioneCarattere">
    <w:name w:val="Intestazione Carattere"/>
    <w:basedOn w:val="Caratterepredefinitoparagrafo"/>
    <w:link w:val="Intestazione"/>
    <w:uiPriority w:val="99"/>
    <w:rsid w:val="002503B2"/>
    <w:rPr>
      <w:rFonts w:ascii="Calibri" w:eastAsia="Calibri" w:hAnsi="Calibri" w:cs="Calibri"/>
      <w:lang w:eastAsia="it-IT"/>
    </w:rPr>
  </w:style>
  <w:style w:type="paragraph" w:styleId="NormaleWeb">
    <w:name w:val="Normal (Web)"/>
    <w:basedOn w:val="Normale"/>
    <w:uiPriority w:val="99"/>
    <w:semiHidden/>
    <w:unhideWhenUsed/>
    <w:rsid w:val="002503B2"/>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atterepredefinitoparagrafo"/>
    <w:uiPriority w:val="99"/>
    <w:semiHidden/>
    <w:unhideWhenUsed/>
    <w:rsid w:val="002503B2"/>
    <w:rPr>
      <w:color w:val="0000FF"/>
      <w:u w:val="single"/>
    </w:rPr>
  </w:style>
  <w:style w:type="paragraph" w:styleId="Paragrafoelenco">
    <w:name w:val="List Paragraph"/>
    <w:basedOn w:val="Normale"/>
    <w:uiPriority w:val="34"/>
    <w:qFormat/>
    <w:rsid w:val="002503B2"/>
    <w:pPr>
      <w:ind w:left="720"/>
      <w:contextualSpacing/>
    </w:pPr>
  </w:style>
  <w:style w:type="paragraph" w:styleId="Testofumetto">
    <w:name w:val="Balloon Text"/>
    <w:basedOn w:val="Normale"/>
    <w:link w:val="TestofumettoCarattere"/>
    <w:uiPriority w:val="99"/>
    <w:semiHidden/>
    <w:unhideWhenUsed/>
    <w:rsid w:val="002503B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503B2"/>
    <w:rPr>
      <w:rFonts w:ascii="Lucida Grande" w:eastAsia="Calibri" w:hAnsi="Lucida Grande" w:cs="Lucida Grande"/>
      <w:sz w:val="18"/>
      <w:szCs w:val="18"/>
      <w:lang w:eastAsia="it-IT"/>
    </w:rPr>
  </w:style>
  <w:style w:type="paragraph" w:styleId="Pidipagina">
    <w:name w:val="footer"/>
    <w:basedOn w:val="Normale"/>
    <w:link w:val="PidipaginaCarattere"/>
    <w:uiPriority w:val="99"/>
    <w:unhideWhenUsed/>
    <w:rsid w:val="00905B18"/>
    <w:pPr>
      <w:tabs>
        <w:tab w:val="center" w:pos="4819"/>
        <w:tab w:val="right" w:pos="9638"/>
      </w:tabs>
    </w:pPr>
  </w:style>
  <w:style w:type="character" w:customStyle="1" w:styleId="PidipaginaCarattere">
    <w:name w:val="Piè di pagina Carattere"/>
    <w:basedOn w:val="Caratterepredefinitoparagrafo"/>
    <w:link w:val="Pidipagina"/>
    <w:uiPriority w:val="99"/>
    <w:rsid w:val="00905B18"/>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10598</Characters>
  <Application>Microsoft Macintosh Word</Application>
  <DocSecurity>0</DocSecurity>
  <Lines>88</Lines>
  <Paragraphs>24</Paragraphs>
  <ScaleCrop>false</ScaleCrop>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Designer</dc:creator>
  <cp:keywords/>
  <dc:description/>
  <cp:lastModifiedBy>Giulia Begani</cp:lastModifiedBy>
  <cp:revision>2</cp:revision>
  <dcterms:created xsi:type="dcterms:W3CDTF">2019-03-22T09:45:00Z</dcterms:created>
  <dcterms:modified xsi:type="dcterms:W3CDTF">2019-03-22T09:45:00Z</dcterms:modified>
</cp:coreProperties>
</file>